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CB8F" w14:textId="77777777" w:rsidR="00C1403A" w:rsidRDefault="00C1403A" w:rsidP="00C1403A">
      <w:r>
        <w:fldChar w:fldCharType="begin"/>
      </w:r>
      <w:r>
        <w:instrText xml:space="preserve"> INCLUDEPICTURE "/var/folders/tq/yr0g4s_j1f1dld1jwsnwxmy80000gn/T/com.microsoft.Word/WebArchiveCopyPasteTempFiles/SmithComSoc-LogoWide-FullColourlarge.png?format=1500w" \* MERGEFORMATINET </w:instrText>
      </w:r>
      <w:r>
        <w:fldChar w:fldCharType="separate"/>
      </w:r>
      <w:r>
        <w:rPr>
          <w:noProof/>
        </w:rPr>
        <w:drawing>
          <wp:inline distT="0" distB="0" distL="0" distR="0" wp14:anchorId="4B9FAF4B" wp14:editId="4814A4D7">
            <wp:extent cx="5943600" cy="1711325"/>
            <wp:effectExtent l="0" t="0" r="0" b="0"/>
            <wp:docPr id="5" name="Picture 5" descr="Smith Commerc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 Commerce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11325"/>
                    </a:xfrm>
                    <a:prstGeom prst="rect">
                      <a:avLst/>
                    </a:prstGeom>
                    <a:noFill/>
                    <a:ln>
                      <a:noFill/>
                    </a:ln>
                  </pic:spPr>
                </pic:pic>
              </a:graphicData>
            </a:graphic>
          </wp:inline>
        </w:drawing>
      </w:r>
      <w:r>
        <w:fldChar w:fldCharType="end"/>
      </w:r>
    </w:p>
    <w:p w14:paraId="6FEBE957" w14:textId="77777777" w:rsidR="00C1403A" w:rsidRPr="00B5524A" w:rsidRDefault="00C1403A" w:rsidP="00C1403A">
      <w:pPr>
        <w:rPr>
          <w:color w:val="C00000"/>
          <w:sz w:val="32"/>
          <w:szCs w:val="32"/>
        </w:rPr>
      </w:pPr>
    </w:p>
    <w:p w14:paraId="486397E1" w14:textId="77777777" w:rsidR="00C1403A" w:rsidRPr="00B5524A" w:rsidRDefault="00C1403A" w:rsidP="00C1403A">
      <w:pPr>
        <w:jc w:val="center"/>
        <w:rPr>
          <w:b/>
          <w:bCs/>
          <w:color w:val="C00000"/>
          <w:sz w:val="32"/>
          <w:szCs w:val="32"/>
        </w:rPr>
      </w:pPr>
      <w:r w:rsidRPr="00B5524A">
        <w:rPr>
          <w:b/>
          <w:bCs/>
          <w:color w:val="C00000"/>
          <w:sz w:val="32"/>
          <w:szCs w:val="32"/>
        </w:rPr>
        <w:t xml:space="preserve">Smith Commerce </w:t>
      </w:r>
      <w:r>
        <w:rPr>
          <w:b/>
          <w:bCs/>
          <w:color w:val="C00000"/>
          <w:sz w:val="32"/>
          <w:szCs w:val="32"/>
        </w:rPr>
        <w:t>General Assembly</w:t>
      </w:r>
    </w:p>
    <w:p w14:paraId="2FC67485" w14:textId="31EAB809" w:rsidR="00C1403A" w:rsidRPr="00B5524A" w:rsidRDefault="00C1403A" w:rsidP="00C1403A">
      <w:pPr>
        <w:jc w:val="center"/>
        <w:rPr>
          <w:b/>
          <w:bCs/>
          <w:color w:val="C00000"/>
          <w:sz w:val="32"/>
          <w:szCs w:val="32"/>
        </w:rPr>
      </w:pPr>
      <w:r>
        <w:rPr>
          <w:b/>
          <w:bCs/>
          <w:color w:val="C00000"/>
          <w:sz w:val="32"/>
          <w:szCs w:val="32"/>
        </w:rPr>
        <w:t>Sunday</w:t>
      </w:r>
      <w:r w:rsidRPr="00B5524A">
        <w:rPr>
          <w:b/>
          <w:bCs/>
          <w:color w:val="C00000"/>
          <w:sz w:val="32"/>
          <w:szCs w:val="32"/>
        </w:rPr>
        <w:t xml:space="preserve">, </w:t>
      </w:r>
      <w:r w:rsidR="003027C0">
        <w:rPr>
          <w:b/>
          <w:bCs/>
          <w:color w:val="C00000"/>
          <w:sz w:val="32"/>
          <w:szCs w:val="32"/>
        </w:rPr>
        <w:t>October 23</w:t>
      </w:r>
      <w:r w:rsidR="003027C0" w:rsidRPr="003027C0">
        <w:rPr>
          <w:b/>
          <w:bCs/>
          <w:color w:val="C00000"/>
          <w:sz w:val="32"/>
          <w:szCs w:val="32"/>
          <w:vertAlign w:val="superscript"/>
        </w:rPr>
        <w:t>rd</w:t>
      </w:r>
      <w:r w:rsidRPr="00B5524A">
        <w:rPr>
          <w:b/>
          <w:bCs/>
          <w:color w:val="C00000"/>
          <w:sz w:val="32"/>
          <w:szCs w:val="32"/>
        </w:rPr>
        <w:t>, 202</w:t>
      </w:r>
      <w:r w:rsidR="003027C0">
        <w:rPr>
          <w:b/>
          <w:bCs/>
          <w:color w:val="C00000"/>
          <w:sz w:val="32"/>
          <w:szCs w:val="32"/>
        </w:rPr>
        <w:t>2</w:t>
      </w:r>
    </w:p>
    <w:p w14:paraId="6B70EDBA" w14:textId="77777777" w:rsidR="00C1403A" w:rsidRDefault="00C1403A" w:rsidP="00C1403A">
      <w:pPr>
        <w:jc w:val="center"/>
        <w:rPr>
          <w:b/>
          <w:bCs/>
          <w:color w:val="C00000"/>
        </w:rPr>
      </w:pPr>
    </w:p>
    <w:p w14:paraId="665CE97C" w14:textId="77777777" w:rsidR="00C1403A" w:rsidRDefault="00C1403A" w:rsidP="00C1403A">
      <w:pPr>
        <w:rPr>
          <w:b/>
          <w:bCs/>
          <w:color w:val="C00000"/>
        </w:rPr>
      </w:pPr>
      <w:r>
        <w:rPr>
          <w:b/>
          <w:bCs/>
          <w:color w:val="C00000"/>
        </w:rPr>
        <w:t>Land Acknowledgement</w:t>
      </w:r>
    </w:p>
    <w:p w14:paraId="15763010" w14:textId="4F5AAF02" w:rsidR="00C1403A" w:rsidRPr="00617F17" w:rsidRDefault="003027C0" w:rsidP="00C1403A">
      <w:pPr>
        <w:rPr>
          <w:b/>
          <w:bCs/>
          <w:color w:val="000000" w:themeColor="text1"/>
        </w:rPr>
      </w:pPr>
      <w:r>
        <w:rPr>
          <w:b/>
          <w:bCs/>
          <w:color w:val="000000" w:themeColor="text1"/>
        </w:rPr>
        <w:t xml:space="preserve">Athmane </w:t>
      </w:r>
      <w:proofErr w:type="spellStart"/>
      <w:r>
        <w:rPr>
          <w:b/>
          <w:bCs/>
          <w:color w:val="000000" w:themeColor="text1"/>
        </w:rPr>
        <w:t>Darenfeld</w:t>
      </w:r>
      <w:proofErr w:type="spellEnd"/>
    </w:p>
    <w:p w14:paraId="721E8C82" w14:textId="77777777" w:rsidR="00C1403A" w:rsidRDefault="00C1403A" w:rsidP="00C1403A">
      <w:pPr>
        <w:rPr>
          <w:b/>
          <w:bCs/>
          <w:color w:val="C00000"/>
        </w:rPr>
      </w:pPr>
    </w:p>
    <w:p w14:paraId="190147FF" w14:textId="77777777" w:rsidR="00C1403A" w:rsidRPr="000B61AC" w:rsidRDefault="00C1403A" w:rsidP="00C1403A">
      <w:pPr>
        <w:rPr>
          <w:rFonts w:cstheme="minorHAnsi"/>
          <w:b/>
          <w:bCs/>
          <w:color w:val="C00000"/>
        </w:rPr>
      </w:pPr>
      <w:r w:rsidRPr="000B61AC">
        <w:rPr>
          <w:rFonts w:cstheme="minorHAnsi"/>
          <w:b/>
          <w:bCs/>
          <w:color w:val="C00000"/>
        </w:rPr>
        <w:t>Agenda –</w:t>
      </w:r>
    </w:p>
    <w:p w14:paraId="6133C359" w14:textId="77777777" w:rsidR="00C1403A" w:rsidRPr="000B61AC" w:rsidRDefault="00C1403A" w:rsidP="00C1403A">
      <w:pPr>
        <w:pStyle w:val="ListParagraph"/>
        <w:rPr>
          <w:rFonts w:cstheme="minorHAnsi"/>
          <w:b/>
          <w:bCs/>
          <w:color w:val="C00000"/>
        </w:rPr>
      </w:pPr>
    </w:p>
    <w:p w14:paraId="19DA12A3" w14:textId="77777777" w:rsidR="00C1403A" w:rsidRPr="000B61AC" w:rsidRDefault="00C1403A" w:rsidP="00C1403A">
      <w:pPr>
        <w:pStyle w:val="NoSpacing"/>
        <w:numPr>
          <w:ilvl w:val="0"/>
          <w:numId w:val="1"/>
        </w:numPr>
        <w:rPr>
          <w:rFonts w:cstheme="minorHAnsi"/>
          <w:b/>
        </w:rPr>
      </w:pPr>
      <w:r w:rsidRPr="000B61AC">
        <w:rPr>
          <w:rFonts w:cstheme="minorHAnsi"/>
          <w:b/>
        </w:rPr>
        <w:t>Approval of the Agenda</w:t>
      </w:r>
    </w:p>
    <w:p w14:paraId="5E09C0DE" w14:textId="77777777" w:rsidR="00C1403A" w:rsidRPr="000B61AC" w:rsidRDefault="00C1403A" w:rsidP="00C1403A">
      <w:pPr>
        <w:pStyle w:val="NoSpacing"/>
        <w:numPr>
          <w:ilvl w:val="0"/>
          <w:numId w:val="1"/>
        </w:numPr>
        <w:rPr>
          <w:rFonts w:cstheme="minorHAnsi"/>
          <w:b/>
        </w:rPr>
      </w:pPr>
      <w:r w:rsidRPr="000B61AC">
        <w:rPr>
          <w:rFonts w:cstheme="minorHAnsi"/>
          <w:b/>
        </w:rPr>
        <w:t>Approval of Minutes</w:t>
      </w:r>
    </w:p>
    <w:p w14:paraId="3738F3B1" w14:textId="77777777" w:rsidR="00C1403A" w:rsidRPr="000B61AC" w:rsidRDefault="00C1403A" w:rsidP="00C1403A">
      <w:pPr>
        <w:pStyle w:val="NoSpacing"/>
        <w:numPr>
          <w:ilvl w:val="0"/>
          <w:numId w:val="1"/>
        </w:numPr>
        <w:rPr>
          <w:rFonts w:cstheme="minorHAnsi"/>
          <w:b/>
        </w:rPr>
      </w:pPr>
      <w:r w:rsidRPr="000B61AC">
        <w:rPr>
          <w:rFonts w:cstheme="minorHAnsi"/>
          <w:b/>
        </w:rPr>
        <w:t>Statements by Members</w:t>
      </w:r>
    </w:p>
    <w:p w14:paraId="1EE9AE7C" w14:textId="29CA35E9" w:rsidR="00C1403A" w:rsidRPr="000B61AC" w:rsidRDefault="003027C0" w:rsidP="00C1403A">
      <w:pPr>
        <w:pStyle w:val="NoSpacing"/>
        <w:numPr>
          <w:ilvl w:val="1"/>
          <w:numId w:val="1"/>
        </w:numPr>
        <w:rPr>
          <w:rFonts w:cstheme="minorHAnsi"/>
        </w:rPr>
      </w:pPr>
      <w:r>
        <w:rPr>
          <w:rFonts w:cstheme="minorHAnsi"/>
        </w:rPr>
        <w:t>Tara Rezvan</w:t>
      </w:r>
      <w:r w:rsidR="00C1403A" w:rsidRPr="000B61AC">
        <w:rPr>
          <w:rFonts w:cstheme="minorHAnsi"/>
        </w:rPr>
        <w:t xml:space="preserve"> – President</w:t>
      </w:r>
    </w:p>
    <w:p w14:paraId="05D79514" w14:textId="27AB0115" w:rsidR="00C1403A" w:rsidRPr="000B61AC" w:rsidRDefault="003027C0" w:rsidP="00C1403A">
      <w:pPr>
        <w:pStyle w:val="NoSpacing"/>
        <w:numPr>
          <w:ilvl w:val="1"/>
          <w:numId w:val="1"/>
        </w:numPr>
        <w:rPr>
          <w:rFonts w:cstheme="minorHAnsi"/>
        </w:rPr>
      </w:pPr>
      <w:r>
        <w:rPr>
          <w:rFonts w:cstheme="minorHAnsi"/>
        </w:rPr>
        <w:t xml:space="preserve">Amanda </w:t>
      </w:r>
      <w:proofErr w:type="spellStart"/>
      <w:r>
        <w:rPr>
          <w:rFonts w:cstheme="minorHAnsi"/>
        </w:rPr>
        <w:t>Morwick</w:t>
      </w:r>
      <w:proofErr w:type="spellEnd"/>
      <w:r>
        <w:rPr>
          <w:rFonts w:cstheme="minorHAnsi"/>
        </w:rPr>
        <w:t xml:space="preserve"> </w:t>
      </w:r>
      <w:r w:rsidR="00C1403A" w:rsidRPr="000B61AC">
        <w:rPr>
          <w:rFonts w:cstheme="minorHAnsi"/>
        </w:rPr>
        <w:t xml:space="preserve"> – Vice President Student Affairs</w:t>
      </w:r>
    </w:p>
    <w:p w14:paraId="3A7EE56D" w14:textId="22C6C45E" w:rsidR="00C1403A" w:rsidRDefault="003027C0" w:rsidP="00C1403A">
      <w:pPr>
        <w:pStyle w:val="NoSpacing"/>
        <w:numPr>
          <w:ilvl w:val="1"/>
          <w:numId w:val="1"/>
        </w:numPr>
        <w:rPr>
          <w:rFonts w:cstheme="minorHAnsi"/>
        </w:rPr>
      </w:pPr>
      <w:r>
        <w:rPr>
          <w:rFonts w:cstheme="minorHAnsi"/>
        </w:rPr>
        <w:t xml:space="preserve">Ethan </w:t>
      </w:r>
      <w:proofErr w:type="spellStart"/>
      <w:r>
        <w:rPr>
          <w:rFonts w:cstheme="minorHAnsi"/>
        </w:rPr>
        <w:t>Kibel</w:t>
      </w:r>
      <w:proofErr w:type="spellEnd"/>
      <w:r w:rsidR="00C1403A" w:rsidRPr="000B61AC">
        <w:rPr>
          <w:rFonts w:cstheme="minorHAnsi"/>
        </w:rPr>
        <w:t xml:space="preserve"> – Vice President of Operations</w:t>
      </w:r>
    </w:p>
    <w:p w14:paraId="3E680C4F" w14:textId="6EEB0DF3" w:rsidR="0061165B" w:rsidRPr="000B61AC" w:rsidRDefault="0061165B" w:rsidP="00C1403A">
      <w:pPr>
        <w:pStyle w:val="NoSpacing"/>
        <w:numPr>
          <w:ilvl w:val="1"/>
          <w:numId w:val="1"/>
        </w:numPr>
        <w:rPr>
          <w:rFonts w:cstheme="minorHAnsi"/>
        </w:rPr>
      </w:pPr>
      <w:r>
        <w:rPr>
          <w:rFonts w:cstheme="minorHAnsi"/>
        </w:rPr>
        <w:t xml:space="preserve">Emily </w:t>
      </w:r>
      <w:proofErr w:type="spellStart"/>
      <w:r>
        <w:rPr>
          <w:rFonts w:cstheme="minorHAnsi"/>
        </w:rPr>
        <w:t>Prpic</w:t>
      </w:r>
      <w:proofErr w:type="spellEnd"/>
      <w:r>
        <w:rPr>
          <w:rFonts w:cstheme="minorHAnsi"/>
        </w:rPr>
        <w:t xml:space="preserve"> – AB Chair</w:t>
      </w:r>
    </w:p>
    <w:p w14:paraId="3134532D" w14:textId="77777777" w:rsidR="00C1403A" w:rsidRPr="000B61AC" w:rsidRDefault="00C1403A" w:rsidP="00C1403A">
      <w:pPr>
        <w:pStyle w:val="NoSpacing"/>
        <w:ind w:left="1440"/>
        <w:rPr>
          <w:rFonts w:cstheme="minorHAnsi"/>
        </w:rPr>
      </w:pPr>
    </w:p>
    <w:p w14:paraId="2C66FFB0" w14:textId="77777777" w:rsidR="00902B65" w:rsidRDefault="00C1403A" w:rsidP="00902B65">
      <w:pPr>
        <w:pStyle w:val="NoSpacing"/>
        <w:numPr>
          <w:ilvl w:val="0"/>
          <w:numId w:val="1"/>
        </w:numPr>
        <w:rPr>
          <w:rFonts w:cstheme="minorHAnsi"/>
          <w:b/>
        </w:rPr>
      </w:pPr>
      <w:r w:rsidRPr="000B61AC">
        <w:rPr>
          <w:rFonts w:cstheme="minorHAnsi"/>
          <w:b/>
        </w:rPr>
        <w:t>Motions</w:t>
      </w:r>
    </w:p>
    <w:p w14:paraId="0807BE2B" w14:textId="26518870" w:rsidR="00C1403A" w:rsidRPr="00902B65" w:rsidRDefault="00902B65" w:rsidP="00902B65">
      <w:pPr>
        <w:pStyle w:val="NoSpacing"/>
        <w:numPr>
          <w:ilvl w:val="0"/>
          <w:numId w:val="2"/>
        </w:numPr>
        <w:rPr>
          <w:rFonts w:cstheme="minorHAnsi"/>
          <w:b/>
        </w:rPr>
      </w:pPr>
      <w:r w:rsidRPr="00902B65">
        <w:rPr>
          <w:rFonts w:cstheme="minorHAnsi"/>
          <w:bCs/>
        </w:rPr>
        <w:t>QCLA x SVF</w:t>
      </w:r>
    </w:p>
    <w:p w14:paraId="2C1729E6" w14:textId="77777777" w:rsidR="00C1403A" w:rsidRPr="000B61AC" w:rsidRDefault="00C1403A" w:rsidP="00C1403A">
      <w:pPr>
        <w:pStyle w:val="NoSpacing"/>
        <w:ind w:left="1440"/>
        <w:rPr>
          <w:rFonts w:cstheme="minorHAnsi"/>
          <w:bCs/>
        </w:rPr>
      </w:pPr>
    </w:p>
    <w:p w14:paraId="4F173A40" w14:textId="5E6D5EB9" w:rsidR="00C1403A" w:rsidRDefault="00C1403A" w:rsidP="00902B65">
      <w:pPr>
        <w:pStyle w:val="NoSpacing"/>
        <w:numPr>
          <w:ilvl w:val="0"/>
          <w:numId w:val="1"/>
        </w:numPr>
        <w:rPr>
          <w:rFonts w:cstheme="minorHAnsi"/>
          <w:b/>
        </w:rPr>
      </w:pPr>
      <w:r w:rsidRPr="000B61AC">
        <w:rPr>
          <w:rFonts w:cstheme="minorHAnsi"/>
          <w:b/>
        </w:rPr>
        <w:t>Discussion Items</w:t>
      </w:r>
    </w:p>
    <w:p w14:paraId="24D7BAB2" w14:textId="3AFBC48C" w:rsidR="00902B65" w:rsidRPr="00902B65" w:rsidRDefault="00902B65" w:rsidP="00902B65">
      <w:pPr>
        <w:pStyle w:val="NoSpacing"/>
        <w:numPr>
          <w:ilvl w:val="0"/>
          <w:numId w:val="2"/>
        </w:numPr>
        <w:rPr>
          <w:rFonts w:cstheme="minorHAnsi"/>
          <w:bCs/>
        </w:rPr>
      </w:pPr>
      <w:r w:rsidRPr="00902B65">
        <w:rPr>
          <w:rFonts w:cstheme="minorHAnsi"/>
          <w:bCs/>
        </w:rPr>
        <w:t>Aidan’s Finance Discussion</w:t>
      </w:r>
    </w:p>
    <w:p w14:paraId="492297D8" w14:textId="77777777" w:rsidR="00C1403A" w:rsidRPr="000B61AC" w:rsidRDefault="00C1403A" w:rsidP="00C1403A">
      <w:pPr>
        <w:pStyle w:val="NoSpacing"/>
        <w:rPr>
          <w:rFonts w:cstheme="minorHAnsi"/>
          <w:bCs/>
        </w:rPr>
      </w:pPr>
    </w:p>
    <w:p w14:paraId="4F281734" w14:textId="77777777" w:rsidR="00C1403A" w:rsidRDefault="00C1403A" w:rsidP="00C1403A">
      <w:pPr>
        <w:pStyle w:val="NoSpacing"/>
        <w:numPr>
          <w:ilvl w:val="0"/>
          <w:numId w:val="1"/>
        </w:numPr>
        <w:rPr>
          <w:rFonts w:cstheme="minorHAnsi"/>
          <w:b/>
        </w:rPr>
      </w:pPr>
      <w:r w:rsidRPr="000B61AC">
        <w:rPr>
          <w:rFonts w:cstheme="minorHAnsi"/>
          <w:b/>
        </w:rPr>
        <w:t>Close of Assembly</w:t>
      </w:r>
    </w:p>
    <w:p w14:paraId="500F08A5" w14:textId="77777777" w:rsidR="00C1403A" w:rsidRDefault="00C1403A" w:rsidP="00C1403A">
      <w:pPr>
        <w:pStyle w:val="NoSpacing"/>
        <w:rPr>
          <w:rFonts w:cstheme="minorHAnsi"/>
          <w:b/>
        </w:rPr>
      </w:pPr>
    </w:p>
    <w:p w14:paraId="6BCB8B37" w14:textId="77777777" w:rsidR="00C1403A" w:rsidRDefault="00C1403A" w:rsidP="00C1403A">
      <w:pPr>
        <w:pStyle w:val="NoSpacing"/>
        <w:rPr>
          <w:rFonts w:cstheme="minorHAnsi"/>
          <w:b/>
        </w:rPr>
      </w:pPr>
    </w:p>
    <w:p w14:paraId="7AA89EAF" w14:textId="77777777" w:rsidR="00C1403A" w:rsidRDefault="00C1403A" w:rsidP="00C1403A">
      <w:pPr>
        <w:pStyle w:val="NoSpacing"/>
        <w:rPr>
          <w:rFonts w:cstheme="minorHAnsi"/>
          <w:b/>
        </w:rPr>
      </w:pPr>
    </w:p>
    <w:p w14:paraId="31DC9A62" w14:textId="77777777" w:rsidR="00C1403A" w:rsidRDefault="00C1403A" w:rsidP="00C1403A">
      <w:pPr>
        <w:pStyle w:val="NoSpacing"/>
        <w:rPr>
          <w:rFonts w:cstheme="minorHAnsi"/>
          <w:b/>
        </w:rPr>
      </w:pPr>
    </w:p>
    <w:p w14:paraId="771B7059" w14:textId="77777777" w:rsidR="00C1403A" w:rsidRDefault="00C1403A" w:rsidP="00C1403A">
      <w:pPr>
        <w:pStyle w:val="NoSpacing"/>
        <w:rPr>
          <w:rFonts w:cstheme="minorHAnsi"/>
          <w:b/>
        </w:rPr>
      </w:pPr>
    </w:p>
    <w:p w14:paraId="72B202DC" w14:textId="77777777" w:rsidR="00C1403A" w:rsidRPr="000B61AC" w:rsidRDefault="00C1403A" w:rsidP="00C1403A">
      <w:pPr>
        <w:pStyle w:val="NoSpacing"/>
        <w:rPr>
          <w:rFonts w:cstheme="minorHAnsi"/>
          <w:b/>
        </w:rPr>
      </w:pPr>
    </w:p>
    <w:p w14:paraId="3224ADEE" w14:textId="77777777" w:rsidR="00C1403A" w:rsidRDefault="00C1403A" w:rsidP="00C1403A">
      <w:pPr>
        <w:rPr>
          <w:b/>
          <w:bCs/>
          <w:color w:val="C00000"/>
        </w:rPr>
      </w:pPr>
    </w:p>
    <w:p w14:paraId="44314E9D" w14:textId="77777777" w:rsidR="00C1403A" w:rsidRDefault="00C1403A" w:rsidP="00C1403A">
      <w:pPr>
        <w:jc w:val="center"/>
        <w:rPr>
          <w:b/>
          <w:bCs/>
          <w:color w:val="C00000"/>
        </w:rPr>
      </w:pPr>
    </w:p>
    <w:p w14:paraId="32A1BDFE" w14:textId="77777777" w:rsidR="00C1403A" w:rsidRDefault="00C1403A" w:rsidP="00C1403A">
      <w:pPr>
        <w:jc w:val="center"/>
        <w:rPr>
          <w:b/>
          <w:bCs/>
          <w:color w:val="C00000"/>
        </w:rPr>
      </w:pPr>
    </w:p>
    <w:p w14:paraId="020294C4" w14:textId="77777777" w:rsidR="00C1403A" w:rsidRPr="00090778" w:rsidRDefault="00C1403A" w:rsidP="00C1403A">
      <w:pPr>
        <w:jc w:val="center"/>
        <w:rPr>
          <w:b/>
          <w:bCs/>
          <w:color w:val="C00000"/>
        </w:rPr>
      </w:pPr>
    </w:p>
    <w:p w14:paraId="3811CE5D" w14:textId="77777777" w:rsidR="00C1403A" w:rsidRPr="00C1403A" w:rsidRDefault="00C1403A" w:rsidP="00C1403A">
      <w:pPr>
        <w:jc w:val="center"/>
        <w:rPr>
          <w:rFonts w:asciiTheme="majorHAnsi" w:hAnsiTheme="majorHAnsi" w:cstheme="majorHAnsi"/>
          <w:b/>
          <w:bCs/>
          <w:color w:val="C00000"/>
          <w:sz w:val="32"/>
          <w:szCs w:val="32"/>
          <w:u w:val="single"/>
        </w:rPr>
      </w:pPr>
      <w:r w:rsidRPr="00C1403A">
        <w:rPr>
          <w:rFonts w:asciiTheme="majorHAnsi" w:hAnsiTheme="majorHAnsi" w:cstheme="majorHAnsi"/>
          <w:b/>
          <w:bCs/>
          <w:color w:val="C00000"/>
          <w:sz w:val="32"/>
          <w:szCs w:val="32"/>
          <w:u w:val="single"/>
        </w:rPr>
        <w:t>Statements by Members</w:t>
      </w:r>
    </w:p>
    <w:p w14:paraId="1E26913E" w14:textId="77777777" w:rsidR="00C1403A" w:rsidRPr="00090778" w:rsidRDefault="00C1403A" w:rsidP="00C1403A">
      <w:pPr>
        <w:jc w:val="center"/>
        <w:rPr>
          <w:b/>
          <w:bCs/>
          <w:color w:val="C00000"/>
          <w:sz w:val="32"/>
          <w:szCs w:val="32"/>
          <w:u w:val="single"/>
        </w:rPr>
      </w:pPr>
    </w:p>
    <w:p w14:paraId="489EBEA1" w14:textId="67B01429" w:rsidR="00C1403A" w:rsidRDefault="00C1403A" w:rsidP="00C1403A">
      <w:pPr>
        <w:pStyle w:val="Heading1"/>
      </w:pPr>
      <w:r>
        <w:t xml:space="preserve">President – </w:t>
      </w:r>
      <w:r w:rsidR="003027C0">
        <w:t>Tara Rezvan</w:t>
      </w:r>
      <w:r>
        <w:t xml:space="preserve"> </w:t>
      </w:r>
    </w:p>
    <w:p w14:paraId="690258E9" w14:textId="1A19D1B1" w:rsidR="00902B65" w:rsidRDefault="00902B65" w:rsidP="00902B65"/>
    <w:p w14:paraId="18CB983F" w14:textId="79461184" w:rsidR="00902B65" w:rsidRDefault="00902B65" w:rsidP="00902B65">
      <w:pPr>
        <w:rPr>
          <w:sz w:val="23"/>
          <w:szCs w:val="23"/>
        </w:rPr>
      </w:pPr>
      <w:r>
        <w:rPr>
          <w:sz w:val="23"/>
          <w:szCs w:val="23"/>
        </w:rPr>
        <w:t xml:space="preserve">HOCO BBQ Next Weekend </w:t>
      </w:r>
    </w:p>
    <w:p w14:paraId="358D5829" w14:textId="77777777" w:rsidR="00902B65" w:rsidRDefault="00902B65" w:rsidP="00902B65">
      <w:pPr>
        <w:pStyle w:val="ListParagraph"/>
        <w:numPr>
          <w:ilvl w:val="0"/>
          <w:numId w:val="2"/>
        </w:numPr>
      </w:pPr>
      <w:r>
        <w:t>If you want to volunteer let us know</w:t>
      </w:r>
    </w:p>
    <w:p w14:paraId="101AF7DB" w14:textId="012A1298" w:rsidR="00902B65" w:rsidRPr="00902B65" w:rsidRDefault="00902B65" w:rsidP="00902B65">
      <w:pPr>
        <w:pStyle w:val="ListParagraph"/>
        <w:numPr>
          <w:ilvl w:val="0"/>
          <w:numId w:val="2"/>
        </w:numPr>
      </w:pPr>
      <w:r>
        <w:t>10 people already volunteered</w:t>
      </w:r>
    </w:p>
    <w:p w14:paraId="14BF5538" w14:textId="77777777" w:rsidR="00902B65" w:rsidRPr="00902B65" w:rsidRDefault="00902B65" w:rsidP="00902B65"/>
    <w:p w14:paraId="6AC7ED3D" w14:textId="13E83D79" w:rsidR="00902B65" w:rsidRDefault="00902B65" w:rsidP="00902B65">
      <w:pPr>
        <w:rPr>
          <w:sz w:val="23"/>
          <w:szCs w:val="23"/>
        </w:rPr>
      </w:pPr>
      <w:r>
        <w:rPr>
          <w:sz w:val="23"/>
          <w:szCs w:val="23"/>
        </w:rPr>
        <w:t xml:space="preserve">Partnership with ESU Initiative </w:t>
      </w:r>
    </w:p>
    <w:p w14:paraId="4F8AF91D" w14:textId="4A50AABD" w:rsidR="00902B65" w:rsidRDefault="00902B65" w:rsidP="00902B65">
      <w:pPr>
        <w:pStyle w:val="ListParagraph"/>
        <w:numPr>
          <w:ilvl w:val="0"/>
          <w:numId w:val="2"/>
        </w:numPr>
        <w:rPr>
          <w:sz w:val="23"/>
          <w:szCs w:val="23"/>
        </w:rPr>
      </w:pPr>
      <w:r>
        <w:rPr>
          <w:sz w:val="23"/>
          <w:szCs w:val="23"/>
        </w:rPr>
        <w:t>Targeting students in high school</w:t>
      </w:r>
    </w:p>
    <w:p w14:paraId="6A04A675" w14:textId="07546DF1" w:rsidR="00902B65" w:rsidRDefault="00902B65" w:rsidP="00902B65">
      <w:pPr>
        <w:pStyle w:val="ListParagraph"/>
        <w:numPr>
          <w:ilvl w:val="0"/>
          <w:numId w:val="2"/>
        </w:numPr>
        <w:rPr>
          <w:sz w:val="23"/>
          <w:szCs w:val="23"/>
        </w:rPr>
      </w:pPr>
      <w:r>
        <w:rPr>
          <w:sz w:val="23"/>
          <w:szCs w:val="23"/>
        </w:rPr>
        <w:t>How can we get into high priority schools where we don’t see representation from</w:t>
      </w:r>
    </w:p>
    <w:p w14:paraId="4D0A7C29" w14:textId="1CEC382D" w:rsidR="00902B65" w:rsidRDefault="00902B65" w:rsidP="00902B65">
      <w:pPr>
        <w:pStyle w:val="ListParagraph"/>
        <w:numPr>
          <w:ilvl w:val="0"/>
          <w:numId w:val="2"/>
        </w:numPr>
        <w:rPr>
          <w:sz w:val="23"/>
          <w:szCs w:val="23"/>
        </w:rPr>
      </w:pPr>
      <w:r>
        <w:rPr>
          <w:sz w:val="23"/>
          <w:szCs w:val="23"/>
        </w:rPr>
        <w:t>In the past years we have seen classes diversify</w:t>
      </w:r>
    </w:p>
    <w:p w14:paraId="2D33CD1F" w14:textId="77777777" w:rsidR="00902B65" w:rsidRPr="00902B65" w:rsidRDefault="00902B65" w:rsidP="00902B65">
      <w:pPr>
        <w:pStyle w:val="ListParagraph"/>
        <w:numPr>
          <w:ilvl w:val="0"/>
          <w:numId w:val="2"/>
        </w:numPr>
        <w:rPr>
          <w:sz w:val="23"/>
          <w:szCs w:val="23"/>
        </w:rPr>
      </w:pPr>
    </w:p>
    <w:p w14:paraId="74AFB0C7" w14:textId="13F2DB2C" w:rsidR="00902B65" w:rsidRDefault="00902B65" w:rsidP="00902B65">
      <w:pPr>
        <w:rPr>
          <w:sz w:val="23"/>
          <w:szCs w:val="23"/>
        </w:rPr>
      </w:pPr>
      <w:r>
        <w:rPr>
          <w:sz w:val="23"/>
          <w:szCs w:val="23"/>
        </w:rPr>
        <w:t xml:space="preserve">Research Initiative </w:t>
      </w:r>
    </w:p>
    <w:p w14:paraId="66CED331" w14:textId="29CF3E4E" w:rsidR="00902B65" w:rsidRDefault="00902B65" w:rsidP="00902B65">
      <w:pPr>
        <w:pStyle w:val="ListParagraph"/>
        <w:numPr>
          <w:ilvl w:val="0"/>
          <w:numId w:val="2"/>
        </w:numPr>
        <w:rPr>
          <w:sz w:val="23"/>
          <w:szCs w:val="23"/>
        </w:rPr>
      </w:pPr>
      <w:r>
        <w:rPr>
          <w:sz w:val="23"/>
          <w:szCs w:val="23"/>
        </w:rPr>
        <w:t>New paid position out of the center for research</w:t>
      </w:r>
    </w:p>
    <w:p w14:paraId="59C053E0" w14:textId="1896B764" w:rsidR="00902B65" w:rsidRDefault="00902B65" w:rsidP="00902B65">
      <w:pPr>
        <w:pStyle w:val="ListParagraph"/>
        <w:numPr>
          <w:ilvl w:val="0"/>
          <w:numId w:val="2"/>
        </w:numPr>
        <w:rPr>
          <w:sz w:val="23"/>
          <w:szCs w:val="23"/>
        </w:rPr>
      </w:pPr>
      <w:r>
        <w:rPr>
          <w:sz w:val="23"/>
          <w:szCs w:val="23"/>
        </w:rPr>
        <w:t>Working on engaging undergraduate student in research</w:t>
      </w:r>
    </w:p>
    <w:p w14:paraId="3680F58B" w14:textId="77777777" w:rsidR="00902B65" w:rsidRPr="00902B65" w:rsidRDefault="00902B65" w:rsidP="00902B65">
      <w:pPr>
        <w:rPr>
          <w:sz w:val="23"/>
          <w:szCs w:val="23"/>
        </w:rPr>
      </w:pPr>
    </w:p>
    <w:p w14:paraId="56894FBB" w14:textId="2C8B200D" w:rsidR="00902B65" w:rsidRDefault="00902B65" w:rsidP="00902B65">
      <w:pPr>
        <w:rPr>
          <w:sz w:val="23"/>
          <w:szCs w:val="23"/>
        </w:rPr>
      </w:pPr>
      <w:r>
        <w:rPr>
          <w:sz w:val="23"/>
          <w:szCs w:val="23"/>
        </w:rPr>
        <w:t>Diversity Day with CAC</w:t>
      </w:r>
    </w:p>
    <w:p w14:paraId="70596E5B" w14:textId="57913987" w:rsidR="00902B65" w:rsidRDefault="00902B65" w:rsidP="00902B65">
      <w:pPr>
        <w:pStyle w:val="ListParagraph"/>
        <w:numPr>
          <w:ilvl w:val="0"/>
          <w:numId w:val="2"/>
        </w:numPr>
      </w:pPr>
      <w:r>
        <w:t>100+ representatives</w:t>
      </w:r>
    </w:p>
    <w:p w14:paraId="7958E60D" w14:textId="3704123A" w:rsidR="00902B65" w:rsidRDefault="00902B65" w:rsidP="00902B65">
      <w:pPr>
        <w:pStyle w:val="ListParagraph"/>
        <w:numPr>
          <w:ilvl w:val="0"/>
          <w:numId w:val="2"/>
        </w:numPr>
      </w:pPr>
      <w:r>
        <w:t xml:space="preserve">CAC x commerce diversity executives </w:t>
      </w:r>
    </w:p>
    <w:p w14:paraId="323C0E04" w14:textId="324654CA" w:rsidR="00902B65" w:rsidRDefault="00902B65" w:rsidP="00902B65"/>
    <w:p w14:paraId="7216ED8E" w14:textId="77777777" w:rsidR="00902B65" w:rsidRDefault="00902B65" w:rsidP="00902B65">
      <w:pPr>
        <w:pStyle w:val="Heading1"/>
      </w:pPr>
      <w:r>
        <w:t xml:space="preserve">VP OPS – Ethan </w:t>
      </w:r>
      <w:proofErr w:type="spellStart"/>
      <w:r>
        <w:t>Kibel</w:t>
      </w:r>
      <w:proofErr w:type="spellEnd"/>
    </w:p>
    <w:p w14:paraId="74A466B4" w14:textId="77777777" w:rsidR="00902B65" w:rsidRDefault="00902B65" w:rsidP="00902B65"/>
    <w:p w14:paraId="4F2FA698" w14:textId="76D01AA7" w:rsidR="00902B65" w:rsidRDefault="00902B65" w:rsidP="00902B65">
      <w:r>
        <w:rPr>
          <w:sz w:val="23"/>
          <w:szCs w:val="23"/>
        </w:rPr>
        <w:t>Congrats to the CPRO on the election cycle</w:t>
      </w:r>
    </w:p>
    <w:p w14:paraId="0D040ECB" w14:textId="77777777" w:rsidR="00C1403A" w:rsidRDefault="00C1403A" w:rsidP="00C1403A"/>
    <w:p w14:paraId="0B81C5E2" w14:textId="603F9DA2" w:rsidR="00902B65" w:rsidRPr="00902B65" w:rsidRDefault="00902B65" w:rsidP="00902B65">
      <w:pPr>
        <w:pStyle w:val="Heading1"/>
      </w:pPr>
      <w:r>
        <w:t>AB Chair</w:t>
      </w:r>
      <w:r w:rsidR="00C1403A">
        <w:t xml:space="preserve"> – </w:t>
      </w:r>
      <w:r>
        <w:t xml:space="preserve">Emily </w:t>
      </w:r>
      <w:proofErr w:type="spellStart"/>
      <w:r>
        <w:t>Prpic</w:t>
      </w:r>
      <w:proofErr w:type="spellEnd"/>
    </w:p>
    <w:p w14:paraId="21062306" w14:textId="037A5634" w:rsidR="00902B65" w:rsidRDefault="00902B65" w:rsidP="00902B65"/>
    <w:p w14:paraId="6C3A1A35" w14:textId="77777777" w:rsidR="00902B65" w:rsidRDefault="00902B65" w:rsidP="00902B65">
      <w:pPr>
        <w:rPr>
          <w:sz w:val="23"/>
          <w:szCs w:val="23"/>
        </w:rPr>
      </w:pPr>
      <w:r>
        <w:rPr>
          <w:sz w:val="23"/>
          <w:szCs w:val="23"/>
        </w:rPr>
        <w:t xml:space="preserve">Hi Assembly! Hope everyone’s semester is going well! </w:t>
      </w:r>
    </w:p>
    <w:p w14:paraId="4ED81949" w14:textId="77777777" w:rsidR="00902B65" w:rsidRDefault="00902B65" w:rsidP="00902B65">
      <w:pPr>
        <w:rPr>
          <w:sz w:val="23"/>
          <w:szCs w:val="23"/>
        </w:rPr>
      </w:pPr>
    </w:p>
    <w:p w14:paraId="7D633812" w14:textId="09ABFB63" w:rsidR="00902B65" w:rsidRDefault="00902B65" w:rsidP="0061165B">
      <w:pPr>
        <w:rPr>
          <w:sz w:val="23"/>
          <w:szCs w:val="23"/>
        </w:rPr>
      </w:pPr>
      <w:r>
        <w:rPr>
          <w:sz w:val="23"/>
          <w:szCs w:val="23"/>
        </w:rPr>
        <w:t>First thing on AB’s end is Auditor hiring. The posting will be going live tonight and will be open for a week, so if you know anyone who might be interested (low commitment for a few weeks), direct them to ComSoc shop to apply. Recently we’ve been having lots of discussion around governance and discipline policy. I’d expect a discussion item by the end of the semester on this, but have been going through AMS processes, our old ComSoc policy and talking to stakeholders around what role ComSoc should/does/could play around enforcing policy and codes of conduct.</w:t>
      </w:r>
    </w:p>
    <w:p w14:paraId="25D7B632" w14:textId="5F755C9A" w:rsidR="0061165B" w:rsidRDefault="0061165B" w:rsidP="0061165B">
      <w:pPr>
        <w:rPr>
          <w:sz w:val="23"/>
          <w:szCs w:val="23"/>
        </w:rPr>
      </w:pPr>
    </w:p>
    <w:p w14:paraId="346E61E1" w14:textId="77777777" w:rsidR="0061165B" w:rsidRPr="0061165B" w:rsidRDefault="0061165B" w:rsidP="0061165B"/>
    <w:p w14:paraId="1E5CCEBE" w14:textId="526164C2" w:rsidR="00C1403A" w:rsidRPr="00380D8E" w:rsidRDefault="00C1403A" w:rsidP="00C1403A">
      <w:pPr>
        <w:pStyle w:val="Heading1"/>
        <w:jc w:val="center"/>
        <w:rPr>
          <w:b/>
          <w:bCs/>
          <w:color w:val="C00000"/>
          <w:u w:val="single"/>
        </w:rPr>
      </w:pPr>
      <w:r w:rsidRPr="00090778">
        <w:rPr>
          <w:b/>
          <w:bCs/>
          <w:color w:val="C00000"/>
          <w:u w:val="single"/>
        </w:rPr>
        <w:lastRenderedPageBreak/>
        <w:t>Motion</w:t>
      </w:r>
      <w:r>
        <w:rPr>
          <w:b/>
          <w:bCs/>
          <w:color w:val="C00000"/>
          <w:u w:val="single"/>
        </w:rPr>
        <w:t>s</w:t>
      </w:r>
    </w:p>
    <w:p w14:paraId="69740D10" w14:textId="77777777" w:rsidR="00C1403A" w:rsidRDefault="00C1403A" w:rsidP="00C1403A"/>
    <w:p w14:paraId="242607F0" w14:textId="1E767A94" w:rsidR="00C1403A" w:rsidRDefault="00B03AF8" w:rsidP="00C1403A">
      <w:pPr>
        <w:pStyle w:val="Heading1"/>
      </w:pPr>
      <w:r>
        <w:t>QCLA x SVF</w:t>
      </w:r>
    </w:p>
    <w:p w14:paraId="620B55F5" w14:textId="43648692" w:rsidR="00C1403A" w:rsidRDefault="00B03AF8" w:rsidP="00C1403A">
      <w:pPr>
        <w:rPr>
          <w:b/>
          <w:bCs/>
        </w:rPr>
      </w:pPr>
      <w:r>
        <w:rPr>
          <w:b/>
          <w:bCs/>
        </w:rPr>
        <w:t xml:space="preserve">Athmane </w:t>
      </w:r>
      <w:r w:rsidR="00C1403A" w:rsidRPr="00090778">
        <w:rPr>
          <w:b/>
          <w:bCs/>
        </w:rPr>
        <w:t>Read the Motion below</w:t>
      </w:r>
    </w:p>
    <w:p w14:paraId="67ED74B0" w14:textId="37BFB599" w:rsidR="00C1403A" w:rsidRDefault="00B03AF8" w:rsidP="00C1403A">
      <w:pPr>
        <w:rPr>
          <w:b/>
          <w:bCs/>
        </w:rPr>
      </w:pPr>
      <w:r>
        <w:rPr>
          <w:b/>
          <w:bCs/>
          <w:noProof/>
        </w:rPr>
        <w:drawing>
          <wp:inline distT="0" distB="0" distL="0" distR="0" wp14:anchorId="50A68041" wp14:editId="1D881F9C">
            <wp:extent cx="5943600" cy="442277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22775"/>
                    </a:xfrm>
                    <a:prstGeom prst="rect">
                      <a:avLst/>
                    </a:prstGeom>
                  </pic:spPr>
                </pic:pic>
              </a:graphicData>
            </a:graphic>
          </wp:inline>
        </w:drawing>
      </w:r>
    </w:p>
    <w:p w14:paraId="1BA2783B" w14:textId="77777777" w:rsidR="00C1403A" w:rsidRDefault="00C1403A" w:rsidP="00C1403A">
      <w:pPr>
        <w:rPr>
          <w:b/>
          <w:bCs/>
        </w:rPr>
      </w:pPr>
    </w:p>
    <w:p w14:paraId="42EB1F50" w14:textId="789BAD67" w:rsidR="00C1403A" w:rsidRDefault="00C1403A" w:rsidP="00C1403A">
      <w:pPr>
        <w:rPr>
          <w:b/>
          <w:bCs/>
        </w:rPr>
      </w:pPr>
      <w:r>
        <w:rPr>
          <w:b/>
          <w:bCs/>
        </w:rPr>
        <w:t xml:space="preserve">Elaboration – </w:t>
      </w:r>
      <w:r w:rsidR="00B03AF8">
        <w:rPr>
          <w:b/>
          <w:bCs/>
        </w:rPr>
        <w:t>Julian, Brandon, and Brianna</w:t>
      </w:r>
    </w:p>
    <w:p w14:paraId="07585357" w14:textId="6281DB17" w:rsidR="00B03AF8" w:rsidRDefault="00B03AF8" w:rsidP="00C1403A">
      <w:pPr>
        <w:rPr>
          <w:b/>
          <w:bCs/>
        </w:rPr>
      </w:pPr>
    </w:p>
    <w:p w14:paraId="2ABEDAD2" w14:textId="686D60C9" w:rsidR="00B03AF8" w:rsidRDefault="00B03AF8" w:rsidP="00C1403A">
      <w:r>
        <w:t>QCLA NYC Trip</w:t>
      </w:r>
    </w:p>
    <w:p w14:paraId="4726ED17" w14:textId="69E2A119" w:rsidR="00B03AF8" w:rsidRDefault="00B03AF8" w:rsidP="00C1403A">
      <w:r>
        <w:t>Mission: To provide Commerce students the opportunity to learn more about law by visiting prestigious law schools, firms, networking, and visiting educational law sights</w:t>
      </w:r>
    </w:p>
    <w:p w14:paraId="364B2881" w14:textId="090E77A6" w:rsidR="00B03AF8" w:rsidRDefault="00B03AF8" w:rsidP="00C1403A">
      <w:proofErr w:type="spellStart"/>
      <w:r>
        <w:t>Dels</w:t>
      </w:r>
      <w:proofErr w:type="spellEnd"/>
      <w:r>
        <w:t>: 40 (</w:t>
      </w:r>
      <w:r w:rsidR="003B17F4">
        <w:t>&lt;</w:t>
      </w:r>
      <w:r>
        <w:t>2% of the program)</w:t>
      </w:r>
    </w:p>
    <w:p w14:paraId="1DF59715" w14:textId="71B1B035" w:rsidR="00B03AF8" w:rsidRDefault="00B03AF8" w:rsidP="00C1403A"/>
    <w:p w14:paraId="31F6354F" w14:textId="5CD911F2" w:rsidR="00B03AF8" w:rsidRPr="00B03AF8" w:rsidRDefault="00B03AF8" w:rsidP="00C1403A">
      <w:pPr>
        <w:rPr>
          <w:b/>
          <w:bCs/>
        </w:rPr>
      </w:pPr>
      <w:r w:rsidRPr="00B03AF8">
        <w:rPr>
          <w:b/>
          <w:bCs/>
        </w:rPr>
        <w:t>UN Tour</w:t>
      </w:r>
      <w:r>
        <w:rPr>
          <w:b/>
          <w:bCs/>
        </w:rPr>
        <w:t xml:space="preserve"> – </w:t>
      </w:r>
      <w:r>
        <w:t>950 CAD</w:t>
      </w:r>
    </w:p>
    <w:p w14:paraId="0CEC6098" w14:textId="0E9262BC" w:rsidR="00B03AF8" w:rsidRDefault="00B03AF8" w:rsidP="00C1403A">
      <w:r w:rsidRPr="00B03AF8">
        <w:rPr>
          <w:b/>
          <w:bCs/>
        </w:rPr>
        <w:t>MoMA –</w:t>
      </w:r>
      <w:r>
        <w:t xml:space="preserve"> 900 CAD</w:t>
      </w:r>
    </w:p>
    <w:p w14:paraId="20E27667" w14:textId="77777777" w:rsidR="00B03AF8" w:rsidRDefault="00B03AF8" w:rsidP="00C1403A"/>
    <w:p w14:paraId="0448DB5B" w14:textId="77777777" w:rsidR="00B03AF8" w:rsidRPr="00B03AF8" w:rsidRDefault="00B03AF8" w:rsidP="00C1403A"/>
    <w:p w14:paraId="511D1C86" w14:textId="693F992D" w:rsidR="00C1403A" w:rsidRDefault="00C1403A" w:rsidP="00C1403A"/>
    <w:p w14:paraId="47E43B46" w14:textId="77777777" w:rsidR="0061165B" w:rsidRDefault="0061165B" w:rsidP="00C1403A"/>
    <w:p w14:paraId="64DC2010" w14:textId="58B0D125" w:rsidR="00C1403A" w:rsidRDefault="00C1403A" w:rsidP="00C1403A">
      <w:pPr>
        <w:rPr>
          <w:b/>
          <w:bCs/>
          <w:color w:val="5B9BD5" w:themeColor="accent5"/>
        </w:rPr>
      </w:pPr>
      <w:r w:rsidRPr="00B84D29">
        <w:rPr>
          <w:b/>
          <w:bCs/>
          <w:color w:val="5B9BD5" w:themeColor="accent5"/>
        </w:rPr>
        <w:lastRenderedPageBreak/>
        <w:t xml:space="preserve">Questions directed at </w:t>
      </w:r>
      <w:r w:rsidR="005A7953">
        <w:rPr>
          <w:b/>
          <w:bCs/>
          <w:color w:val="5B9BD5" w:themeColor="accent5"/>
        </w:rPr>
        <w:t>Presenters</w:t>
      </w:r>
      <w:r w:rsidRPr="00B84D29">
        <w:rPr>
          <w:b/>
          <w:bCs/>
          <w:color w:val="5B9BD5" w:themeColor="accent5"/>
        </w:rPr>
        <w:t xml:space="preserve"> – 5 min</w:t>
      </w:r>
    </w:p>
    <w:p w14:paraId="6BC6E86A" w14:textId="77777777" w:rsidR="00C1403A" w:rsidRDefault="00C1403A" w:rsidP="00C1403A"/>
    <w:p w14:paraId="48CF2C35" w14:textId="3EC22990" w:rsidR="00C1403A" w:rsidRPr="00B03AF8" w:rsidRDefault="00B03AF8" w:rsidP="00C1403A">
      <w:r>
        <w:rPr>
          <w:b/>
          <w:bCs/>
        </w:rPr>
        <w:t>Tara</w:t>
      </w:r>
      <w:r w:rsidR="00C1403A">
        <w:rPr>
          <w:b/>
          <w:bCs/>
        </w:rPr>
        <w:t>:</w:t>
      </w:r>
      <w:r>
        <w:rPr>
          <w:b/>
          <w:bCs/>
        </w:rPr>
        <w:t xml:space="preserve"> </w:t>
      </w:r>
      <w:r>
        <w:t>What is the cost per student</w:t>
      </w:r>
    </w:p>
    <w:p w14:paraId="4EDFD747" w14:textId="77777777" w:rsidR="00C1403A" w:rsidRDefault="00C1403A" w:rsidP="00C1403A"/>
    <w:p w14:paraId="7C529974" w14:textId="003693A6" w:rsidR="00C1403A" w:rsidRDefault="00C1403A" w:rsidP="00C1403A">
      <w:r>
        <w:rPr>
          <w:b/>
          <w:bCs/>
        </w:rPr>
        <w:t>Answer:</w:t>
      </w:r>
      <w:r w:rsidR="00B03AF8">
        <w:rPr>
          <w:b/>
          <w:bCs/>
        </w:rPr>
        <w:t xml:space="preserve"> </w:t>
      </w:r>
      <w:r w:rsidR="00B03AF8">
        <w:t>$500</w:t>
      </w:r>
    </w:p>
    <w:p w14:paraId="48CAF23D" w14:textId="2CBBEB13" w:rsidR="00B03AF8" w:rsidRDefault="00B03AF8" w:rsidP="00C1403A"/>
    <w:p w14:paraId="403602C2" w14:textId="60548378" w:rsidR="00B03AF8" w:rsidRDefault="00B03AF8" w:rsidP="00C1403A">
      <w:r>
        <w:rPr>
          <w:b/>
          <w:bCs/>
        </w:rPr>
        <w:t xml:space="preserve">Tara: </w:t>
      </w:r>
      <w:r>
        <w:t>Current ComSoc operating budget toward this already</w:t>
      </w:r>
    </w:p>
    <w:p w14:paraId="254486F6" w14:textId="50FA4237" w:rsidR="00B03AF8" w:rsidRDefault="00B03AF8" w:rsidP="00C1403A"/>
    <w:p w14:paraId="36DBF58D" w14:textId="450F24B2" w:rsidR="00B03AF8" w:rsidRDefault="00B03AF8" w:rsidP="00C1403A">
      <w:r>
        <w:rPr>
          <w:b/>
          <w:bCs/>
        </w:rPr>
        <w:t xml:space="preserve">Answer: </w:t>
      </w:r>
      <w:r>
        <w:t>We were told we could submit our budget later because we were waiting on confirmation from the Commerce Office. We are redistributing our budget to work this through</w:t>
      </w:r>
    </w:p>
    <w:p w14:paraId="70FF9482" w14:textId="17F122E2" w:rsidR="00B03AF8" w:rsidRDefault="00B03AF8" w:rsidP="00C1403A"/>
    <w:p w14:paraId="18D4020F" w14:textId="671A184C" w:rsidR="00B03AF8" w:rsidRDefault="00B03AF8" w:rsidP="00C1403A">
      <w:proofErr w:type="spellStart"/>
      <w:r>
        <w:rPr>
          <w:b/>
          <w:bCs/>
        </w:rPr>
        <w:t>Sagaana</w:t>
      </w:r>
      <w:proofErr w:type="spellEnd"/>
      <w:r>
        <w:rPr>
          <w:b/>
          <w:bCs/>
        </w:rPr>
        <w:t xml:space="preserve">: </w:t>
      </w:r>
      <w:r>
        <w:t>Who is eligible to attend this trip</w:t>
      </w:r>
    </w:p>
    <w:p w14:paraId="6F2311EB" w14:textId="2F735D4F" w:rsidR="00B03AF8" w:rsidRDefault="00B03AF8" w:rsidP="00C1403A"/>
    <w:p w14:paraId="77CF59C4" w14:textId="4B7C0259" w:rsidR="00B03AF8" w:rsidRDefault="00B03AF8" w:rsidP="00C1403A">
      <w:r>
        <w:rPr>
          <w:b/>
          <w:bCs/>
        </w:rPr>
        <w:t xml:space="preserve">Answer: </w:t>
      </w:r>
      <w:r>
        <w:t>40 students</w:t>
      </w:r>
    </w:p>
    <w:p w14:paraId="6F72F2C9" w14:textId="27D8FCC9" w:rsidR="00B03AF8" w:rsidRDefault="00B03AF8" w:rsidP="00C1403A"/>
    <w:p w14:paraId="4A6676EC" w14:textId="1E9C33D6" w:rsidR="00B03AF8" w:rsidRDefault="00B03AF8" w:rsidP="00C1403A">
      <w:r>
        <w:rPr>
          <w:b/>
          <w:bCs/>
        </w:rPr>
        <w:t xml:space="preserve">Brooke: </w:t>
      </w:r>
      <w:r>
        <w:t xml:space="preserve"> Does that include exec?</w:t>
      </w:r>
      <w:r>
        <w:br/>
      </w:r>
    </w:p>
    <w:p w14:paraId="697D63BE" w14:textId="15D5804E" w:rsidR="00B03AF8" w:rsidRDefault="00B03AF8" w:rsidP="00C1403A">
      <w:r>
        <w:rPr>
          <w:b/>
          <w:bCs/>
        </w:rPr>
        <w:t xml:space="preserve">Answer: </w:t>
      </w:r>
      <w:r>
        <w:t xml:space="preserve">Exec </w:t>
      </w:r>
      <w:proofErr w:type="gramStart"/>
      <w:r>
        <w:t>has to</w:t>
      </w:r>
      <w:proofErr w:type="gramEnd"/>
      <w:r>
        <w:t xml:space="preserve"> apply</w:t>
      </w:r>
    </w:p>
    <w:p w14:paraId="3AA7EC81" w14:textId="5728E53B" w:rsidR="00B03AF8" w:rsidRDefault="00B03AF8" w:rsidP="00C1403A"/>
    <w:p w14:paraId="56EEF681" w14:textId="67F22C30" w:rsidR="00B03AF8" w:rsidRDefault="00B03AF8" w:rsidP="00C1403A">
      <w:r>
        <w:rPr>
          <w:b/>
          <w:bCs/>
        </w:rPr>
        <w:t xml:space="preserve">Amanda: </w:t>
      </w:r>
      <w:r>
        <w:t>What is reserved for exec</w:t>
      </w:r>
    </w:p>
    <w:p w14:paraId="50961D4E" w14:textId="29EF1A72" w:rsidR="00B03AF8" w:rsidRDefault="00B03AF8" w:rsidP="00C1403A"/>
    <w:p w14:paraId="54D64A79" w14:textId="5E327B88" w:rsidR="00B03AF8" w:rsidRDefault="00B03AF8" w:rsidP="00C1403A">
      <w:r>
        <w:rPr>
          <w:b/>
          <w:bCs/>
        </w:rPr>
        <w:t xml:space="preserve">Answer: </w:t>
      </w:r>
      <w:r>
        <w:t xml:space="preserve"> Co chairs and events</w:t>
      </w:r>
    </w:p>
    <w:p w14:paraId="01873E33" w14:textId="3C69E7F8" w:rsidR="00B03AF8" w:rsidRDefault="00B03AF8" w:rsidP="00C1403A"/>
    <w:p w14:paraId="45F4ECD6" w14:textId="65A9B58E" w:rsidR="00B03AF8" w:rsidRDefault="00B03AF8" w:rsidP="00C1403A">
      <w:r>
        <w:rPr>
          <w:b/>
          <w:bCs/>
        </w:rPr>
        <w:t xml:space="preserve">Ethan: </w:t>
      </w:r>
      <w:r>
        <w:t>How did you budget this in previous years?</w:t>
      </w:r>
    </w:p>
    <w:p w14:paraId="034F725C" w14:textId="19E2F211" w:rsidR="00B03AF8" w:rsidRDefault="00B03AF8" w:rsidP="00C1403A"/>
    <w:p w14:paraId="326D23F6" w14:textId="2BC92EA9" w:rsidR="00B03AF8" w:rsidRDefault="00B03AF8" w:rsidP="00C1403A">
      <w:r>
        <w:rPr>
          <w:b/>
          <w:bCs/>
        </w:rPr>
        <w:t xml:space="preserve">Answer: </w:t>
      </w:r>
      <w:r>
        <w:t>Comsoc</w:t>
      </w:r>
    </w:p>
    <w:p w14:paraId="600FC15D" w14:textId="577A00EC" w:rsidR="00B03AF8" w:rsidRDefault="00B03AF8" w:rsidP="00C1403A"/>
    <w:p w14:paraId="7E824C66" w14:textId="082F737E" w:rsidR="00B03AF8" w:rsidRDefault="00B03AF8" w:rsidP="00C1403A">
      <w:r>
        <w:rPr>
          <w:b/>
          <w:bCs/>
        </w:rPr>
        <w:t xml:space="preserve">Sola: </w:t>
      </w:r>
      <w:r>
        <w:t xml:space="preserve">Why the </w:t>
      </w:r>
      <w:proofErr w:type="spellStart"/>
      <w:r>
        <w:t>MoMa</w:t>
      </w:r>
      <w:proofErr w:type="spellEnd"/>
      <w:r>
        <w:t xml:space="preserve"> over the Met</w:t>
      </w:r>
    </w:p>
    <w:p w14:paraId="1F6E6D09" w14:textId="6A59B7F3" w:rsidR="00B03AF8" w:rsidRDefault="00B03AF8" w:rsidP="00C1403A"/>
    <w:p w14:paraId="0EF2E2A3" w14:textId="07A92F37" w:rsidR="00B03AF8" w:rsidRDefault="00B03AF8" w:rsidP="00C1403A">
      <w:r>
        <w:rPr>
          <w:b/>
          <w:bCs/>
        </w:rPr>
        <w:t xml:space="preserve">Answer: </w:t>
      </w:r>
      <w:r>
        <w:t>Because it is more expensive</w:t>
      </w:r>
    </w:p>
    <w:p w14:paraId="00851638" w14:textId="0CB20F87" w:rsidR="00B03AF8" w:rsidRDefault="00B03AF8" w:rsidP="00C1403A"/>
    <w:p w14:paraId="5C60B839" w14:textId="42848590" w:rsidR="00B03AF8" w:rsidRDefault="00B03AF8" w:rsidP="00C1403A">
      <w:r>
        <w:rPr>
          <w:b/>
          <w:bCs/>
        </w:rPr>
        <w:t xml:space="preserve">Sam: </w:t>
      </w:r>
      <w:r>
        <w:t>D</w:t>
      </w:r>
      <w:r w:rsidR="005A7953">
        <w:t>o</w:t>
      </w:r>
      <w:r>
        <w:t xml:space="preserve"> you think it would be a barrier</w:t>
      </w:r>
      <w:r w:rsidR="005A7953">
        <w:t xml:space="preserve"> to </w:t>
      </w:r>
      <w:proofErr w:type="spellStart"/>
      <w:r w:rsidR="005A7953">
        <w:t>dels</w:t>
      </w:r>
      <w:proofErr w:type="spellEnd"/>
      <w:r w:rsidR="005A7953">
        <w:t xml:space="preserve"> applications to add the cost</w:t>
      </w:r>
    </w:p>
    <w:p w14:paraId="2E20CF82" w14:textId="3BC57363" w:rsidR="00B03AF8" w:rsidRDefault="00B03AF8" w:rsidP="00C1403A"/>
    <w:p w14:paraId="20E8698B" w14:textId="74BE5B7A" w:rsidR="00B03AF8" w:rsidRDefault="00B03AF8" w:rsidP="00C1403A">
      <w:r w:rsidRPr="00B03AF8">
        <w:rPr>
          <w:b/>
          <w:bCs/>
        </w:rPr>
        <w:t>Answer:</w:t>
      </w:r>
      <w:r>
        <w:t xml:space="preserve"> Our delegate fee would not change</w:t>
      </w:r>
      <w:r w:rsidR="005A7953">
        <w:t xml:space="preserve"> regardless of if we are granted the funding</w:t>
      </w:r>
    </w:p>
    <w:p w14:paraId="32515E5A" w14:textId="769D7BEF" w:rsidR="00B03AF8" w:rsidRDefault="00B03AF8" w:rsidP="00C1403A"/>
    <w:p w14:paraId="12A8667B" w14:textId="2091515C" w:rsidR="00B03AF8" w:rsidRDefault="00B03AF8" w:rsidP="00C1403A">
      <w:r>
        <w:rPr>
          <w:b/>
          <w:bCs/>
        </w:rPr>
        <w:t xml:space="preserve">Joshua: </w:t>
      </w:r>
      <w:r>
        <w:t>Have you seen any corporate sponsorship</w:t>
      </w:r>
    </w:p>
    <w:p w14:paraId="01EAEDCC" w14:textId="2CB16781" w:rsidR="00B03AF8" w:rsidRDefault="00B03AF8" w:rsidP="00C1403A"/>
    <w:p w14:paraId="2CDC82C7" w14:textId="24BD61C5" w:rsidR="00B03AF8" w:rsidRDefault="00B03AF8" w:rsidP="00C1403A">
      <w:r>
        <w:rPr>
          <w:b/>
          <w:bCs/>
        </w:rPr>
        <w:t xml:space="preserve">Answer: </w:t>
      </w:r>
      <w:r>
        <w:t xml:space="preserve">Its </w:t>
      </w:r>
      <w:r w:rsidR="00F43960">
        <w:t xml:space="preserve">hard-to-get undergraduate sponsorships from law </w:t>
      </w:r>
      <w:r w:rsidR="005A7953">
        <w:t>schools</w:t>
      </w:r>
      <w:r w:rsidR="00F43960">
        <w:t xml:space="preserve"> because we are far out of school</w:t>
      </w:r>
    </w:p>
    <w:p w14:paraId="766F1147" w14:textId="1DF6D259" w:rsidR="00F43960" w:rsidRDefault="00F43960" w:rsidP="00C1403A"/>
    <w:p w14:paraId="20F0560F" w14:textId="3FE86A3E" w:rsidR="00F43960" w:rsidRDefault="00F43960" w:rsidP="00C1403A">
      <w:r>
        <w:rPr>
          <w:b/>
          <w:bCs/>
        </w:rPr>
        <w:t xml:space="preserve">Tara: </w:t>
      </w:r>
      <w:r>
        <w:t>What is the educational value of the MoMA</w:t>
      </w:r>
    </w:p>
    <w:p w14:paraId="4119CB95" w14:textId="1FC7A14D" w:rsidR="00F43960" w:rsidRDefault="00F43960" w:rsidP="00C1403A">
      <w:r>
        <w:rPr>
          <w:b/>
          <w:bCs/>
        </w:rPr>
        <w:t xml:space="preserve">Answer: </w:t>
      </w:r>
      <w:r>
        <w:t>Because it reflects indigenous communities in law. The exhibit is about land rights.</w:t>
      </w:r>
    </w:p>
    <w:p w14:paraId="4883D7F8" w14:textId="05012C80" w:rsidR="00F43960" w:rsidRDefault="00F43960" w:rsidP="00C1403A"/>
    <w:p w14:paraId="1914D117" w14:textId="1836E603" w:rsidR="00F43960" w:rsidRDefault="00F43960" w:rsidP="00C1403A">
      <w:r>
        <w:rPr>
          <w:b/>
          <w:bCs/>
        </w:rPr>
        <w:t xml:space="preserve">Mahir: </w:t>
      </w:r>
      <w:r>
        <w:t>Have you looked at visiting other indigenous exhibits other than the MoMA</w:t>
      </w:r>
    </w:p>
    <w:p w14:paraId="462230BE" w14:textId="28B4B06F" w:rsidR="00F43960" w:rsidRDefault="00F43960" w:rsidP="00C1403A"/>
    <w:p w14:paraId="36E149C6" w14:textId="0D50293F" w:rsidR="00F43960" w:rsidRPr="00F43960" w:rsidRDefault="00F43960" w:rsidP="00C1403A">
      <w:r>
        <w:rPr>
          <w:b/>
          <w:bCs/>
        </w:rPr>
        <w:t xml:space="preserve">Answer: </w:t>
      </w:r>
      <w:r w:rsidR="009E600D">
        <w:t>Yes,</w:t>
      </w:r>
      <w:r>
        <w:t xml:space="preserve"> but this is the </w:t>
      </w:r>
      <w:proofErr w:type="gramStart"/>
      <w:r>
        <w:t>top level</w:t>
      </w:r>
      <w:proofErr w:type="gramEnd"/>
      <w:r>
        <w:t xml:space="preserve"> experience</w:t>
      </w:r>
    </w:p>
    <w:p w14:paraId="07D5EF1B" w14:textId="77777777" w:rsidR="00C1403A" w:rsidRDefault="00C1403A" w:rsidP="00C1403A"/>
    <w:p w14:paraId="35428AF1" w14:textId="592B648A" w:rsidR="00C1403A" w:rsidRDefault="00C1403A" w:rsidP="00C1403A">
      <w:r>
        <w:t xml:space="preserve">* </w:t>
      </w:r>
      <w:r w:rsidR="00F43960">
        <w:t xml:space="preserve">Angelina, Julian, Brandon, and Brianna </w:t>
      </w:r>
      <w:r>
        <w:t>are placed in a breakout room</w:t>
      </w:r>
      <w:r w:rsidR="00F43960">
        <w:t xml:space="preserve"> </w:t>
      </w:r>
      <w:r>
        <w:t>*</w:t>
      </w:r>
    </w:p>
    <w:p w14:paraId="54D918DD" w14:textId="77777777" w:rsidR="00C1403A" w:rsidRDefault="00C1403A" w:rsidP="00C1403A"/>
    <w:p w14:paraId="279BC3E8" w14:textId="57AA4155" w:rsidR="00C1403A" w:rsidRPr="00B84D29" w:rsidRDefault="00C1403A" w:rsidP="00C1403A">
      <w:pPr>
        <w:rPr>
          <w:b/>
          <w:bCs/>
          <w:color w:val="5B9BD5" w:themeColor="accent5"/>
        </w:rPr>
      </w:pPr>
      <w:r>
        <w:rPr>
          <w:b/>
          <w:bCs/>
          <w:color w:val="5B9BD5" w:themeColor="accent5"/>
        </w:rPr>
        <w:t>D</w:t>
      </w:r>
      <w:r w:rsidR="0061165B">
        <w:rPr>
          <w:b/>
          <w:bCs/>
          <w:color w:val="5B9BD5" w:themeColor="accent5"/>
        </w:rPr>
        <w:t>iscussion period</w:t>
      </w:r>
      <w:r w:rsidRPr="00B84D29">
        <w:rPr>
          <w:b/>
          <w:bCs/>
          <w:color w:val="5B9BD5" w:themeColor="accent5"/>
        </w:rPr>
        <w:t xml:space="preserve"> – </w:t>
      </w:r>
      <w:r>
        <w:rPr>
          <w:b/>
          <w:bCs/>
          <w:color w:val="5B9BD5" w:themeColor="accent5"/>
        </w:rPr>
        <w:t>10</w:t>
      </w:r>
      <w:r w:rsidRPr="00B84D29">
        <w:rPr>
          <w:b/>
          <w:bCs/>
          <w:color w:val="5B9BD5" w:themeColor="accent5"/>
        </w:rPr>
        <w:t xml:space="preserve"> min</w:t>
      </w:r>
    </w:p>
    <w:p w14:paraId="1DB76B28" w14:textId="77777777" w:rsidR="00C1403A" w:rsidRDefault="00C1403A" w:rsidP="00C1403A"/>
    <w:p w14:paraId="2096A923" w14:textId="6E0A0D03" w:rsidR="00C1403A" w:rsidRDefault="00F43960" w:rsidP="00C1403A">
      <w:pPr>
        <w:rPr>
          <w:bCs/>
        </w:rPr>
      </w:pPr>
      <w:r>
        <w:rPr>
          <w:b/>
        </w:rPr>
        <w:t xml:space="preserve">Tara: </w:t>
      </w:r>
      <w:r>
        <w:rPr>
          <w:bCs/>
        </w:rPr>
        <w:t xml:space="preserve">POI – Angelina </w:t>
      </w:r>
      <w:proofErr w:type="gramStart"/>
      <w:r>
        <w:rPr>
          <w:bCs/>
        </w:rPr>
        <w:t>has to</w:t>
      </w:r>
      <w:proofErr w:type="gramEnd"/>
      <w:r>
        <w:rPr>
          <w:bCs/>
        </w:rPr>
        <w:t xml:space="preserve"> leave</w:t>
      </w:r>
    </w:p>
    <w:p w14:paraId="12A22CD2" w14:textId="729E4116" w:rsidR="00F43960" w:rsidRDefault="00F43960" w:rsidP="00C1403A">
      <w:pPr>
        <w:rPr>
          <w:bCs/>
        </w:rPr>
      </w:pPr>
    </w:p>
    <w:p w14:paraId="3C33F02A" w14:textId="28FF2C1A" w:rsidR="00F43960" w:rsidRDefault="00F43960" w:rsidP="00C1403A">
      <w:pPr>
        <w:rPr>
          <w:bCs/>
        </w:rPr>
      </w:pPr>
      <w:r>
        <w:rPr>
          <w:b/>
        </w:rPr>
        <w:t xml:space="preserve">Mahir: </w:t>
      </w:r>
      <w:r>
        <w:rPr>
          <w:bCs/>
        </w:rPr>
        <w:t>Are there other conferences that were denied funding</w:t>
      </w:r>
    </w:p>
    <w:p w14:paraId="604B9EA9" w14:textId="5012A298" w:rsidR="00F43960" w:rsidRDefault="00F43960" w:rsidP="00C1403A">
      <w:pPr>
        <w:rPr>
          <w:bCs/>
        </w:rPr>
      </w:pPr>
    </w:p>
    <w:p w14:paraId="255A5378" w14:textId="350E19B4" w:rsidR="00F43960" w:rsidRDefault="00F43960" w:rsidP="00C1403A">
      <w:pPr>
        <w:rPr>
          <w:bCs/>
        </w:rPr>
      </w:pPr>
      <w:r>
        <w:rPr>
          <w:b/>
        </w:rPr>
        <w:t xml:space="preserve">Tara: </w:t>
      </w:r>
      <w:r>
        <w:rPr>
          <w:bCs/>
        </w:rPr>
        <w:t>Previously, SVF decided that they were not sponsorship funding and didn’t want to pick up the slack when sponsorship couldn’t cover. The most similar instance was a team bonding social</w:t>
      </w:r>
    </w:p>
    <w:p w14:paraId="60C32716" w14:textId="39BF63CA" w:rsidR="00F43960" w:rsidRDefault="00F43960" w:rsidP="00C1403A">
      <w:pPr>
        <w:rPr>
          <w:bCs/>
        </w:rPr>
      </w:pPr>
    </w:p>
    <w:p w14:paraId="7E640C54" w14:textId="21211865" w:rsidR="00F43960" w:rsidRDefault="00F43960" w:rsidP="00C1403A">
      <w:pPr>
        <w:rPr>
          <w:bCs/>
        </w:rPr>
      </w:pPr>
      <w:r>
        <w:rPr>
          <w:b/>
        </w:rPr>
        <w:t xml:space="preserve">Amanda: </w:t>
      </w:r>
      <w:r>
        <w:rPr>
          <w:bCs/>
        </w:rPr>
        <w:t>They are an internal club unable to be covered by the budget. Not a club that relies on sponsorship because they are not a conference but an internal club</w:t>
      </w:r>
    </w:p>
    <w:p w14:paraId="0DB1A553" w14:textId="73201154" w:rsidR="00F43960" w:rsidRDefault="00F43960" w:rsidP="00C1403A">
      <w:pPr>
        <w:rPr>
          <w:bCs/>
        </w:rPr>
      </w:pPr>
    </w:p>
    <w:p w14:paraId="3045BBDA" w14:textId="78FCD259" w:rsidR="00F43960" w:rsidRDefault="00F43960" w:rsidP="00C1403A">
      <w:pPr>
        <w:rPr>
          <w:bCs/>
        </w:rPr>
      </w:pPr>
      <w:r>
        <w:rPr>
          <w:b/>
        </w:rPr>
        <w:t xml:space="preserve">Tara: </w:t>
      </w:r>
      <w:r>
        <w:rPr>
          <w:bCs/>
        </w:rPr>
        <w:t xml:space="preserve">In support, as if they aren’t granted their funding then the initiatives just </w:t>
      </w:r>
      <w:proofErr w:type="spellStart"/>
      <w:proofErr w:type="gramStart"/>
      <w:r>
        <w:rPr>
          <w:bCs/>
        </w:rPr>
        <w:t>wont</w:t>
      </w:r>
      <w:proofErr w:type="spellEnd"/>
      <w:proofErr w:type="gramEnd"/>
      <w:r>
        <w:rPr>
          <w:bCs/>
        </w:rPr>
        <w:t xml:space="preserve"> happen</w:t>
      </w:r>
    </w:p>
    <w:p w14:paraId="161E96DF" w14:textId="2E8EAA47" w:rsidR="00F43960" w:rsidRDefault="00F43960" w:rsidP="00C1403A">
      <w:pPr>
        <w:rPr>
          <w:bCs/>
        </w:rPr>
      </w:pPr>
    </w:p>
    <w:p w14:paraId="3227214A" w14:textId="50E2C2D9" w:rsidR="00F43960" w:rsidRDefault="00F43960" w:rsidP="00C1403A">
      <w:pPr>
        <w:rPr>
          <w:bCs/>
        </w:rPr>
      </w:pPr>
      <w:r>
        <w:rPr>
          <w:b/>
        </w:rPr>
        <w:t xml:space="preserve">Aidan: </w:t>
      </w:r>
      <w:r>
        <w:rPr>
          <w:bCs/>
        </w:rPr>
        <w:t>On behalf of the CFOs, there hasn’t been an event of any sort that was approved by CFOs so it is reasonable that they would look for other means to look for funding</w:t>
      </w:r>
    </w:p>
    <w:p w14:paraId="2659E0EA" w14:textId="611641EE" w:rsidR="00F43960" w:rsidRDefault="00F43960" w:rsidP="00C1403A">
      <w:pPr>
        <w:rPr>
          <w:bCs/>
        </w:rPr>
      </w:pPr>
    </w:p>
    <w:p w14:paraId="2DEC27E5" w14:textId="4338983B" w:rsidR="00F43960" w:rsidRDefault="00F43960" w:rsidP="00C1403A">
      <w:pPr>
        <w:rPr>
          <w:bCs/>
        </w:rPr>
      </w:pPr>
      <w:r>
        <w:rPr>
          <w:b/>
        </w:rPr>
        <w:t xml:space="preserve">Annabelle: </w:t>
      </w:r>
      <w:r>
        <w:rPr>
          <w:bCs/>
        </w:rPr>
        <w:t xml:space="preserve">This is what the SVF is </w:t>
      </w:r>
      <w:proofErr w:type="gramStart"/>
      <w:r>
        <w:rPr>
          <w:bCs/>
        </w:rPr>
        <w:t>for</w:t>
      </w:r>
      <w:proofErr w:type="gramEnd"/>
      <w:r>
        <w:rPr>
          <w:bCs/>
        </w:rPr>
        <w:t xml:space="preserve"> and it Is not just benefiting their club but open to all students on application</w:t>
      </w:r>
    </w:p>
    <w:p w14:paraId="6D34EED1" w14:textId="22BAAA89" w:rsidR="00F43960" w:rsidRDefault="00F43960" w:rsidP="00C1403A">
      <w:pPr>
        <w:rPr>
          <w:bCs/>
        </w:rPr>
      </w:pPr>
    </w:p>
    <w:p w14:paraId="6E2CFEBE" w14:textId="6B32DA27" w:rsidR="00F43960" w:rsidRDefault="00F43960" w:rsidP="00C1403A">
      <w:pPr>
        <w:rPr>
          <w:bCs/>
        </w:rPr>
      </w:pPr>
      <w:r>
        <w:rPr>
          <w:b/>
        </w:rPr>
        <w:t xml:space="preserve">Emily: </w:t>
      </w:r>
      <w:r>
        <w:rPr>
          <w:bCs/>
        </w:rPr>
        <w:t>There is a lot of money in the fund</w:t>
      </w:r>
    </w:p>
    <w:p w14:paraId="18E7F1F2" w14:textId="15399A6C" w:rsidR="00F43960" w:rsidRDefault="00F43960" w:rsidP="00C1403A">
      <w:pPr>
        <w:rPr>
          <w:bCs/>
        </w:rPr>
      </w:pPr>
    </w:p>
    <w:p w14:paraId="5DE5DBFA" w14:textId="53AA678B" w:rsidR="00F43960" w:rsidRDefault="00F43960" w:rsidP="00C1403A">
      <w:pPr>
        <w:rPr>
          <w:bCs/>
        </w:rPr>
      </w:pPr>
      <w:proofErr w:type="spellStart"/>
      <w:r>
        <w:rPr>
          <w:b/>
        </w:rPr>
        <w:t>Nameera</w:t>
      </w:r>
      <w:proofErr w:type="spellEnd"/>
      <w:r>
        <w:rPr>
          <w:b/>
        </w:rPr>
        <w:t xml:space="preserve">: </w:t>
      </w:r>
      <w:r>
        <w:rPr>
          <w:bCs/>
        </w:rPr>
        <w:t xml:space="preserve">Number of </w:t>
      </w:r>
      <w:proofErr w:type="spellStart"/>
      <w:r>
        <w:rPr>
          <w:bCs/>
        </w:rPr>
        <w:t>dels</w:t>
      </w:r>
      <w:proofErr w:type="spellEnd"/>
      <w:r>
        <w:rPr>
          <w:bCs/>
        </w:rPr>
        <w:t xml:space="preserve"> does not equal 2% of the students</w:t>
      </w:r>
    </w:p>
    <w:p w14:paraId="4B53143D" w14:textId="4D3C52B5" w:rsidR="00F43960" w:rsidRDefault="00F43960" w:rsidP="00C1403A">
      <w:pPr>
        <w:rPr>
          <w:bCs/>
        </w:rPr>
      </w:pPr>
    </w:p>
    <w:p w14:paraId="1E3DCED6" w14:textId="05761DE3" w:rsidR="00F43960" w:rsidRPr="00F43960" w:rsidRDefault="00F43960" w:rsidP="00C1403A">
      <w:pPr>
        <w:rPr>
          <w:bCs/>
        </w:rPr>
      </w:pPr>
      <w:r>
        <w:rPr>
          <w:b/>
        </w:rPr>
        <w:t xml:space="preserve">Laura: </w:t>
      </w:r>
      <w:r>
        <w:rPr>
          <w:bCs/>
        </w:rPr>
        <w:t>40 is limited by the number of seats on the bus</w:t>
      </w:r>
    </w:p>
    <w:p w14:paraId="4EE361C1" w14:textId="087C661E" w:rsidR="00C1403A" w:rsidRDefault="00C1403A" w:rsidP="00C1403A"/>
    <w:p w14:paraId="18C3546C" w14:textId="0EF36376" w:rsidR="00F43960" w:rsidRDefault="00F43960" w:rsidP="00F43960">
      <w:pPr>
        <w:rPr>
          <w:b/>
          <w:bCs/>
          <w:color w:val="5B9BD5" w:themeColor="accent5"/>
        </w:rPr>
      </w:pPr>
      <w:r w:rsidRPr="00B84D29">
        <w:rPr>
          <w:b/>
          <w:bCs/>
          <w:color w:val="5B9BD5" w:themeColor="accent5"/>
        </w:rPr>
        <w:t>Question</w:t>
      </w:r>
      <w:r>
        <w:rPr>
          <w:b/>
          <w:bCs/>
          <w:color w:val="5B9BD5" w:themeColor="accent5"/>
        </w:rPr>
        <w:t xml:space="preserve"> period re-opened</w:t>
      </w:r>
      <w:r w:rsidRPr="00B84D29">
        <w:rPr>
          <w:b/>
          <w:bCs/>
          <w:color w:val="5B9BD5" w:themeColor="accent5"/>
        </w:rPr>
        <w:t xml:space="preserve"> </w:t>
      </w:r>
    </w:p>
    <w:p w14:paraId="27664073" w14:textId="7E40C233" w:rsidR="00F43960" w:rsidRDefault="00F43960" w:rsidP="00C1403A"/>
    <w:p w14:paraId="31409007" w14:textId="7B53BE90" w:rsidR="00F43960" w:rsidRPr="00B03AF8" w:rsidRDefault="00F43960" w:rsidP="00F43960">
      <w:proofErr w:type="spellStart"/>
      <w:r>
        <w:rPr>
          <w:b/>
          <w:bCs/>
        </w:rPr>
        <w:t>Nameera</w:t>
      </w:r>
      <w:proofErr w:type="spellEnd"/>
      <w:r>
        <w:rPr>
          <w:b/>
          <w:bCs/>
        </w:rPr>
        <w:t xml:space="preserve">: </w:t>
      </w:r>
      <w:r w:rsidR="00830E4C">
        <w:t>Can more students attend the trip</w:t>
      </w:r>
    </w:p>
    <w:p w14:paraId="14E22B38" w14:textId="77777777" w:rsidR="00F43960" w:rsidRDefault="00F43960" w:rsidP="00F43960"/>
    <w:p w14:paraId="43A0D28B" w14:textId="60A77364" w:rsidR="00F43960" w:rsidRDefault="00F43960" w:rsidP="00F43960">
      <w:r>
        <w:rPr>
          <w:b/>
          <w:bCs/>
        </w:rPr>
        <w:t xml:space="preserve">Answer: </w:t>
      </w:r>
      <w:r w:rsidR="00830E4C">
        <w:t>Yes, new conditionality condition created on the assumption that they bring 44 people</w:t>
      </w:r>
    </w:p>
    <w:p w14:paraId="2F3588B0" w14:textId="33C981B5" w:rsidR="00830E4C" w:rsidRDefault="00830E4C" w:rsidP="00F43960"/>
    <w:p w14:paraId="3C38391B" w14:textId="00CB8F10" w:rsidR="00830E4C" w:rsidRDefault="00830E4C" w:rsidP="00830E4C">
      <w:pPr>
        <w:rPr>
          <w:b/>
          <w:bCs/>
          <w:color w:val="5B9BD5" w:themeColor="accent5"/>
        </w:rPr>
      </w:pPr>
      <w:r>
        <w:rPr>
          <w:b/>
          <w:bCs/>
          <w:color w:val="5B9BD5" w:themeColor="accent5"/>
        </w:rPr>
        <w:t>Friendly Amendment</w:t>
      </w:r>
    </w:p>
    <w:p w14:paraId="2BFF30B8" w14:textId="08A163B7" w:rsidR="00830E4C" w:rsidRDefault="00830E4C" w:rsidP="00830E4C">
      <w:pPr>
        <w:rPr>
          <w:b/>
          <w:bCs/>
          <w:color w:val="5B9BD5" w:themeColor="accent5"/>
        </w:rPr>
      </w:pPr>
    </w:p>
    <w:p w14:paraId="327B269E" w14:textId="39993E95" w:rsidR="00830E4C" w:rsidRDefault="00830E4C" w:rsidP="00830E4C">
      <w:r w:rsidRPr="0061165B">
        <w:rPr>
          <w:highlight w:val="yellow"/>
        </w:rPr>
        <w:t>SVF funds in the amount of $2150</w:t>
      </w:r>
    </w:p>
    <w:p w14:paraId="4702B8C3" w14:textId="77777777" w:rsidR="0061165B" w:rsidRDefault="0061165B" w:rsidP="00830E4C"/>
    <w:p w14:paraId="6ABB1998" w14:textId="2256EFFB" w:rsidR="00830E4C" w:rsidRDefault="00830E4C" w:rsidP="00830E4C">
      <w:r>
        <w:t>Ask: 950/40 + 900/40</w:t>
      </w:r>
    </w:p>
    <w:p w14:paraId="7C413EEE" w14:textId="3F3A1550" w:rsidR="00830E4C" w:rsidRDefault="00830E4C" w:rsidP="00830E4C">
      <w:r>
        <w:t>Per person: 23.75</w:t>
      </w:r>
      <w:r w:rsidR="0061165B">
        <w:t xml:space="preserve"> (rounded to 24)</w:t>
      </w:r>
      <w:r>
        <w:t xml:space="preserve"> + 22.5 = 46.25</w:t>
      </w:r>
    </w:p>
    <w:p w14:paraId="34F5534F" w14:textId="792593F1" w:rsidR="00830E4C" w:rsidRDefault="00830E4C" w:rsidP="00830E4C">
      <w:r>
        <w:lastRenderedPageBreak/>
        <w:t xml:space="preserve">For 44 </w:t>
      </w:r>
      <w:proofErr w:type="spellStart"/>
      <w:r>
        <w:t>dels</w:t>
      </w:r>
      <w:proofErr w:type="spellEnd"/>
      <w:r>
        <w:t>: 2046</w:t>
      </w:r>
    </w:p>
    <w:p w14:paraId="31A98295" w14:textId="3250841E" w:rsidR="00793629" w:rsidRDefault="00793629" w:rsidP="00830E4C">
      <w:r>
        <w:t>Added buffer (</w:t>
      </w:r>
      <w:r w:rsidR="0061165B">
        <w:t>~</w:t>
      </w:r>
      <w:r>
        <w:t xml:space="preserve">$100): </w:t>
      </w:r>
      <w:r w:rsidRPr="00793629">
        <w:rPr>
          <w:b/>
          <w:bCs/>
        </w:rPr>
        <w:t>$2150</w:t>
      </w:r>
    </w:p>
    <w:p w14:paraId="7837E70E" w14:textId="13A80C62" w:rsidR="00830E4C" w:rsidRDefault="00830E4C" w:rsidP="00830E4C"/>
    <w:p w14:paraId="30EFCEAA" w14:textId="218CBFD5" w:rsidR="00830E4C" w:rsidRDefault="00830E4C" w:rsidP="00830E4C">
      <w:r>
        <w:rPr>
          <w:b/>
          <w:bCs/>
        </w:rPr>
        <w:t xml:space="preserve">Mahir: </w:t>
      </w:r>
      <w:r>
        <w:t>If they do not have 44 people attend do they ge</w:t>
      </w:r>
      <w:r w:rsidR="003B17F4">
        <w:t>t</w:t>
      </w:r>
      <w:r>
        <w:t xml:space="preserve"> the same amount of money?</w:t>
      </w:r>
    </w:p>
    <w:p w14:paraId="48938528" w14:textId="5E681D4E" w:rsidR="00830E4C" w:rsidRDefault="00830E4C" w:rsidP="00830E4C"/>
    <w:p w14:paraId="1567269A" w14:textId="54D522DF" w:rsidR="00F43960" w:rsidRPr="00B9515B" w:rsidRDefault="00830E4C" w:rsidP="00C1403A">
      <w:pPr>
        <w:rPr>
          <w:color w:val="5B9BD5" w:themeColor="accent5"/>
        </w:rPr>
      </w:pPr>
      <w:r>
        <w:rPr>
          <w:b/>
          <w:bCs/>
        </w:rPr>
        <w:t xml:space="preserve">Tara: </w:t>
      </w:r>
      <w:proofErr w:type="gramStart"/>
      <w:r>
        <w:t>No</w:t>
      </w:r>
      <w:proofErr w:type="gramEnd"/>
      <w:r>
        <w:t xml:space="preserve"> they don’t get </w:t>
      </w:r>
      <w:r w:rsidR="003B17F4">
        <w:t>any money</w:t>
      </w:r>
    </w:p>
    <w:p w14:paraId="0FE3CDAE" w14:textId="77777777" w:rsidR="00F43960" w:rsidRDefault="00F43960" w:rsidP="00C1403A"/>
    <w:p w14:paraId="042A123E" w14:textId="77777777" w:rsidR="00C1403A" w:rsidRPr="00B84D29" w:rsidRDefault="00C1403A" w:rsidP="00C1403A">
      <w:pPr>
        <w:rPr>
          <w:b/>
          <w:bCs/>
          <w:color w:val="5B9BD5" w:themeColor="accent5"/>
        </w:rPr>
      </w:pPr>
      <w:r>
        <w:rPr>
          <w:b/>
          <w:bCs/>
          <w:color w:val="5B9BD5" w:themeColor="accent5"/>
        </w:rPr>
        <w:t>Voting</w:t>
      </w:r>
    </w:p>
    <w:p w14:paraId="5D0A81EE" w14:textId="77777777" w:rsidR="00C1403A" w:rsidRDefault="00C1403A" w:rsidP="00C1403A">
      <w:pPr>
        <w:rPr>
          <w:b/>
          <w:bCs/>
          <w:color w:val="C00000"/>
        </w:rPr>
      </w:pPr>
    </w:p>
    <w:p w14:paraId="77276425" w14:textId="77777777" w:rsidR="00C1403A" w:rsidRDefault="00C1403A" w:rsidP="00C1403A">
      <w:pPr>
        <w:rPr>
          <w:b/>
          <w:bCs/>
          <w:color w:val="70AD47" w:themeColor="accent6"/>
          <w:sz w:val="40"/>
          <w:szCs w:val="40"/>
        </w:rPr>
      </w:pPr>
      <w:r>
        <w:rPr>
          <w:b/>
          <w:bCs/>
          <w:color w:val="70AD47" w:themeColor="accent6"/>
          <w:sz w:val="40"/>
          <w:szCs w:val="40"/>
        </w:rPr>
        <w:t xml:space="preserve">Motion </w:t>
      </w:r>
      <w:r w:rsidRPr="00E347D5">
        <w:rPr>
          <w:b/>
          <w:bCs/>
          <w:color w:val="70AD47" w:themeColor="accent6"/>
          <w:sz w:val="40"/>
          <w:szCs w:val="40"/>
        </w:rPr>
        <w:t>Passed</w:t>
      </w:r>
    </w:p>
    <w:p w14:paraId="3D39D3BB" w14:textId="77777777" w:rsidR="00C1403A" w:rsidRDefault="00C1403A" w:rsidP="00C1403A">
      <w:pPr>
        <w:rPr>
          <w:b/>
          <w:bCs/>
          <w:color w:val="70AD47" w:themeColor="accent6"/>
          <w:sz w:val="40"/>
          <w:szCs w:val="40"/>
        </w:rPr>
      </w:pPr>
    </w:p>
    <w:p w14:paraId="6E7C832C" w14:textId="36E8F986" w:rsidR="00C1403A" w:rsidRDefault="00C1403A" w:rsidP="00C1403A">
      <w:pPr>
        <w:jc w:val="center"/>
        <w:rPr>
          <w:rFonts w:asciiTheme="majorHAnsi" w:hAnsiTheme="majorHAnsi" w:cstheme="majorHAnsi"/>
          <w:b/>
          <w:bCs/>
          <w:color w:val="C00000"/>
          <w:sz w:val="32"/>
          <w:szCs w:val="32"/>
          <w:u w:val="single"/>
        </w:rPr>
      </w:pPr>
      <w:r>
        <w:rPr>
          <w:rFonts w:asciiTheme="majorHAnsi" w:hAnsiTheme="majorHAnsi" w:cstheme="majorHAnsi"/>
          <w:b/>
          <w:bCs/>
          <w:color w:val="C00000"/>
          <w:sz w:val="32"/>
          <w:szCs w:val="32"/>
          <w:u w:val="single"/>
        </w:rPr>
        <w:t>Discussion Items</w:t>
      </w:r>
    </w:p>
    <w:p w14:paraId="22B966D1" w14:textId="3DAA314C" w:rsidR="00793629" w:rsidRDefault="00793629" w:rsidP="00C1403A">
      <w:pPr>
        <w:jc w:val="center"/>
        <w:rPr>
          <w:rFonts w:asciiTheme="majorHAnsi" w:hAnsiTheme="majorHAnsi" w:cstheme="majorHAnsi"/>
          <w:b/>
          <w:bCs/>
          <w:color w:val="C00000"/>
          <w:sz w:val="32"/>
          <w:szCs w:val="32"/>
          <w:u w:val="single"/>
        </w:rPr>
      </w:pPr>
    </w:p>
    <w:p w14:paraId="4532147D" w14:textId="490C4E62" w:rsidR="00793629" w:rsidRPr="00793629" w:rsidRDefault="00793629" w:rsidP="00793629">
      <w:pPr>
        <w:pStyle w:val="Heading1"/>
      </w:pPr>
      <w:r>
        <w:t>Financial Resource Expansion Project</w:t>
      </w:r>
    </w:p>
    <w:p w14:paraId="39C131CF" w14:textId="77777777" w:rsidR="00C1403A" w:rsidRDefault="00C1403A" w:rsidP="00C1403A"/>
    <w:p w14:paraId="06CF437B" w14:textId="2FF10E40" w:rsidR="00C1403A" w:rsidRDefault="00793629" w:rsidP="00C1403A">
      <w:pPr>
        <w:rPr>
          <w:sz w:val="23"/>
          <w:szCs w:val="23"/>
        </w:rPr>
      </w:pPr>
      <w:r>
        <w:rPr>
          <w:i/>
          <w:iCs/>
          <w:sz w:val="23"/>
          <w:szCs w:val="23"/>
        </w:rPr>
        <w:t xml:space="preserve">Current Review </w:t>
      </w:r>
    </w:p>
    <w:p w14:paraId="4DBC87C3" w14:textId="54B12DDD" w:rsidR="00793629" w:rsidRDefault="00793629" w:rsidP="00C1403A">
      <w:pPr>
        <w:rPr>
          <w:sz w:val="23"/>
          <w:szCs w:val="23"/>
        </w:rPr>
      </w:pPr>
    </w:p>
    <w:p w14:paraId="2C3951F3" w14:textId="23A0D994" w:rsidR="00793629" w:rsidRDefault="00793629" w:rsidP="00793629">
      <w:pPr>
        <w:pStyle w:val="ListParagraph"/>
        <w:numPr>
          <w:ilvl w:val="0"/>
          <w:numId w:val="2"/>
        </w:numPr>
      </w:pPr>
      <w:r>
        <w:t>$55 student fee, projected revenue of $121,440</w:t>
      </w:r>
    </w:p>
    <w:p w14:paraId="20B00720" w14:textId="266F50D8" w:rsidR="00793629" w:rsidRDefault="00793629" w:rsidP="00793629">
      <w:pPr>
        <w:pStyle w:val="ListParagraph"/>
        <w:numPr>
          <w:ilvl w:val="0"/>
          <w:numId w:val="2"/>
        </w:numPr>
      </w:pPr>
      <w:r>
        <w:t>$15 SVF fee</w:t>
      </w:r>
    </w:p>
    <w:p w14:paraId="177D2432" w14:textId="4C0A46FE" w:rsidR="00793629" w:rsidRDefault="00793629" w:rsidP="00793629">
      <w:pPr>
        <w:pStyle w:val="ListParagraph"/>
        <w:numPr>
          <w:ilvl w:val="0"/>
          <w:numId w:val="2"/>
        </w:numPr>
      </w:pPr>
      <w:r>
        <w:t>Requested funding in 2022 of $289,536.49 (greater than the previous 4 years)</w:t>
      </w:r>
    </w:p>
    <w:p w14:paraId="41526287" w14:textId="0575B144" w:rsidR="00793629" w:rsidRDefault="00793629" w:rsidP="00793629">
      <w:pPr>
        <w:pStyle w:val="ListParagraph"/>
        <w:numPr>
          <w:ilvl w:val="0"/>
          <w:numId w:val="2"/>
        </w:numPr>
      </w:pPr>
      <w:r>
        <w:t>Reduced funding grants to $198,000</w:t>
      </w:r>
    </w:p>
    <w:p w14:paraId="0F1E378D" w14:textId="54048E2B" w:rsidR="00793629" w:rsidRDefault="00793629" w:rsidP="00793629">
      <w:pPr>
        <w:pStyle w:val="ListParagraph"/>
        <w:numPr>
          <w:ilvl w:val="0"/>
          <w:numId w:val="2"/>
        </w:numPr>
      </w:pPr>
      <w:r>
        <w:t>$100,000 per semester in budgeting after student revenues collected</w:t>
      </w:r>
    </w:p>
    <w:p w14:paraId="4DCEF265" w14:textId="0F943103" w:rsidR="00793629" w:rsidRDefault="00793629" w:rsidP="00793629">
      <w:pPr>
        <w:pStyle w:val="ListParagraph"/>
        <w:numPr>
          <w:ilvl w:val="0"/>
          <w:numId w:val="2"/>
        </w:numPr>
      </w:pPr>
      <w:r>
        <w:t>ComSoc student fee was set in 2015, could be at $68</w:t>
      </w:r>
    </w:p>
    <w:p w14:paraId="4328FE0E" w14:textId="51DEFE9C" w:rsidR="00793629" w:rsidRDefault="00793629" w:rsidP="00793629">
      <w:pPr>
        <w:pStyle w:val="ListParagraph"/>
        <w:numPr>
          <w:ilvl w:val="0"/>
          <w:numId w:val="2"/>
        </w:numPr>
      </w:pPr>
      <w:proofErr w:type="spellStart"/>
      <w:r>
        <w:t>EngSoc</w:t>
      </w:r>
      <w:proofErr w:type="spellEnd"/>
      <w:r>
        <w:t xml:space="preserve"> student fee is $82.33, bringing in ~$288,000</w:t>
      </w:r>
    </w:p>
    <w:p w14:paraId="72DA7724" w14:textId="156CBA76" w:rsidR="00793629" w:rsidRDefault="00793629" w:rsidP="00793629">
      <w:pPr>
        <w:pStyle w:val="ListParagraph"/>
        <w:numPr>
          <w:ilvl w:val="0"/>
          <w:numId w:val="2"/>
        </w:numPr>
      </w:pPr>
      <w:r>
        <w:t>ASUS brings in ~$400,000</w:t>
      </w:r>
    </w:p>
    <w:p w14:paraId="073A0A3A" w14:textId="6C6691F0" w:rsidR="00793629" w:rsidRDefault="00793629" w:rsidP="00793629"/>
    <w:p w14:paraId="35F99E2C" w14:textId="5F65062B" w:rsidR="00793629" w:rsidRDefault="00793629" w:rsidP="00793629">
      <w:pPr>
        <w:rPr>
          <w:i/>
          <w:iCs/>
        </w:rPr>
      </w:pPr>
      <w:r>
        <w:rPr>
          <w:i/>
          <w:iCs/>
        </w:rPr>
        <w:t>Options</w:t>
      </w:r>
    </w:p>
    <w:p w14:paraId="41AA8DEA" w14:textId="4713323C" w:rsidR="00793629" w:rsidRDefault="00793629" w:rsidP="00793629">
      <w:pPr>
        <w:rPr>
          <w:i/>
          <w:iCs/>
        </w:rPr>
      </w:pPr>
    </w:p>
    <w:p w14:paraId="7D880F1E" w14:textId="68A51C69" w:rsidR="00793629" w:rsidRPr="00793629" w:rsidRDefault="00793629" w:rsidP="00793629">
      <w:pPr>
        <w:pStyle w:val="ListParagraph"/>
        <w:numPr>
          <w:ilvl w:val="0"/>
          <w:numId w:val="4"/>
        </w:numPr>
      </w:pPr>
      <w:r w:rsidRPr="00793629">
        <w:t>Increasing Student Fee</w:t>
      </w:r>
    </w:p>
    <w:p w14:paraId="213FDD69" w14:textId="0D5B412A" w:rsidR="00793629" w:rsidRPr="00793629" w:rsidRDefault="00793629" w:rsidP="00793629">
      <w:pPr>
        <w:pStyle w:val="ListParagraph"/>
        <w:numPr>
          <w:ilvl w:val="0"/>
          <w:numId w:val="4"/>
        </w:numPr>
      </w:pPr>
      <w:r w:rsidRPr="00793629">
        <w:t>Sourcing ComSoc wide corporate sponsorship</w:t>
      </w:r>
    </w:p>
    <w:p w14:paraId="00DFAE18" w14:textId="33248FD1" w:rsidR="00793629" w:rsidRPr="00793629" w:rsidRDefault="00793629" w:rsidP="00793629">
      <w:pPr>
        <w:pStyle w:val="ListParagraph"/>
        <w:numPr>
          <w:ilvl w:val="0"/>
          <w:numId w:val="4"/>
        </w:numPr>
      </w:pPr>
      <w:r w:rsidRPr="00793629">
        <w:t xml:space="preserve">Individual club opt-out fees </w:t>
      </w:r>
      <w:proofErr w:type="gramStart"/>
      <w:r w:rsidRPr="00793629">
        <w:t>similar to</w:t>
      </w:r>
      <w:proofErr w:type="gramEnd"/>
      <w:r w:rsidRPr="00793629">
        <w:t xml:space="preserve"> AMS</w:t>
      </w:r>
    </w:p>
    <w:p w14:paraId="2A66CC0D" w14:textId="2BAB3F82" w:rsidR="00793629" w:rsidRPr="001C0141" w:rsidRDefault="00793629" w:rsidP="00793629">
      <w:pPr>
        <w:rPr>
          <w:i/>
          <w:iCs/>
        </w:rPr>
      </w:pPr>
    </w:p>
    <w:p w14:paraId="63B0342B" w14:textId="736871DA" w:rsidR="00793629" w:rsidRPr="001C0141" w:rsidRDefault="00793629" w:rsidP="00793629">
      <w:pPr>
        <w:rPr>
          <w:i/>
          <w:iCs/>
        </w:rPr>
      </w:pPr>
      <w:r w:rsidRPr="001C0141">
        <w:rPr>
          <w:i/>
          <w:iCs/>
        </w:rPr>
        <w:t>Cost Reduction Methods</w:t>
      </w:r>
    </w:p>
    <w:p w14:paraId="08E4BEFF" w14:textId="4A7FE76C" w:rsidR="00793629" w:rsidRDefault="00793629" w:rsidP="00793629"/>
    <w:p w14:paraId="27DDE936" w14:textId="0AAFA5B7" w:rsidR="00793629" w:rsidRDefault="00793629" w:rsidP="00793629">
      <w:pPr>
        <w:pStyle w:val="ListParagraph"/>
        <w:numPr>
          <w:ilvl w:val="0"/>
          <w:numId w:val="5"/>
        </w:numPr>
      </w:pPr>
      <w:r>
        <w:t>Heavily standardize exec budgets</w:t>
      </w:r>
    </w:p>
    <w:p w14:paraId="0F75117C" w14:textId="2D237080" w:rsidR="00793629" w:rsidRDefault="00793629" w:rsidP="00793629">
      <w:pPr>
        <w:pStyle w:val="ListParagraph"/>
        <w:numPr>
          <w:ilvl w:val="0"/>
          <w:numId w:val="5"/>
        </w:numPr>
      </w:pPr>
      <w:r>
        <w:t>Withdraw significant funding</w:t>
      </w:r>
    </w:p>
    <w:p w14:paraId="5432DF09" w14:textId="4F76253D" w:rsidR="00793629" w:rsidRDefault="00793629" w:rsidP="00793629">
      <w:pPr>
        <w:pStyle w:val="ListParagraph"/>
        <w:numPr>
          <w:ilvl w:val="0"/>
          <w:numId w:val="5"/>
        </w:numPr>
      </w:pPr>
      <w:r>
        <w:t>Application for funding on case-by-case basis</w:t>
      </w:r>
    </w:p>
    <w:p w14:paraId="027F8389" w14:textId="189904B5" w:rsidR="001C0141" w:rsidRDefault="001C0141" w:rsidP="001C0141"/>
    <w:p w14:paraId="73735692" w14:textId="1B71D843" w:rsidR="001C0141" w:rsidRDefault="001C0141" w:rsidP="001C0141">
      <w:pPr>
        <w:rPr>
          <w:b/>
          <w:bCs/>
          <w:color w:val="5B9BD5" w:themeColor="accent5"/>
        </w:rPr>
      </w:pPr>
      <w:r w:rsidRPr="00B84D29">
        <w:rPr>
          <w:b/>
          <w:bCs/>
          <w:color w:val="5B9BD5" w:themeColor="accent5"/>
        </w:rPr>
        <w:t xml:space="preserve">Questions directed at </w:t>
      </w:r>
      <w:r>
        <w:rPr>
          <w:b/>
          <w:bCs/>
          <w:color w:val="5B9BD5" w:themeColor="accent5"/>
        </w:rPr>
        <w:t>CFOs</w:t>
      </w:r>
      <w:r w:rsidRPr="00B84D29">
        <w:rPr>
          <w:b/>
          <w:bCs/>
          <w:color w:val="5B9BD5" w:themeColor="accent5"/>
        </w:rPr>
        <w:t xml:space="preserve"> – 5 min</w:t>
      </w:r>
    </w:p>
    <w:p w14:paraId="7982307E" w14:textId="128B4DC8" w:rsidR="001C0141" w:rsidRDefault="001C0141" w:rsidP="001C0141">
      <w:pPr>
        <w:rPr>
          <w:b/>
          <w:bCs/>
          <w:color w:val="5B9BD5" w:themeColor="accent5"/>
        </w:rPr>
      </w:pPr>
    </w:p>
    <w:p w14:paraId="0533BCD0" w14:textId="7DBF760E" w:rsidR="001C0141" w:rsidRDefault="001C0141" w:rsidP="001C0141">
      <w:r>
        <w:rPr>
          <w:b/>
          <w:bCs/>
        </w:rPr>
        <w:t xml:space="preserve">Brooke: </w:t>
      </w:r>
      <w:r>
        <w:t>How would we compensate corporate sponsorship</w:t>
      </w:r>
    </w:p>
    <w:p w14:paraId="3520DF89" w14:textId="492C6CB3" w:rsidR="001C0141" w:rsidRDefault="001C0141" w:rsidP="001C0141"/>
    <w:p w14:paraId="4852F860" w14:textId="0BAE3939" w:rsidR="001C0141" w:rsidRDefault="001C0141" w:rsidP="001C0141">
      <w:r>
        <w:rPr>
          <w:b/>
          <w:bCs/>
        </w:rPr>
        <w:t xml:space="preserve">Answer: </w:t>
      </w:r>
      <w:r>
        <w:t>Corporate names on the awards given out at the ComSoc appreciation dinner</w:t>
      </w:r>
    </w:p>
    <w:p w14:paraId="35D5EBEA" w14:textId="6AC8504A" w:rsidR="001C0141" w:rsidRDefault="001C0141" w:rsidP="001C0141"/>
    <w:p w14:paraId="21BD1062" w14:textId="4DCAEEE1" w:rsidR="001C0141" w:rsidRDefault="001C0141" w:rsidP="001C0141">
      <w:r>
        <w:rPr>
          <w:b/>
          <w:bCs/>
        </w:rPr>
        <w:t xml:space="preserve">Joshua: </w:t>
      </w:r>
      <w:r>
        <w:t>Could the opt-in have you not be able to join a club</w:t>
      </w:r>
    </w:p>
    <w:p w14:paraId="7D3B0613" w14:textId="5C650D06" w:rsidR="001C0141" w:rsidRDefault="001C0141" w:rsidP="001C0141"/>
    <w:p w14:paraId="2BB17E6A" w14:textId="0313A56E" w:rsidR="001C0141" w:rsidRDefault="001C0141" w:rsidP="001C0141">
      <w:r>
        <w:rPr>
          <w:b/>
          <w:bCs/>
        </w:rPr>
        <w:t xml:space="preserve">Answer: </w:t>
      </w:r>
      <w:r>
        <w:t>Those opt outs are only for the SVF and are not applicable to ComSoc operating budget</w:t>
      </w:r>
    </w:p>
    <w:p w14:paraId="23BE26A8" w14:textId="50DDCFA0" w:rsidR="001C0141" w:rsidRDefault="001C0141" w:rsidP="001C0141"/>
    <w:p w14:paraId="687320BD" w14:textId="3DA02E5E" w:rsidR="001C0141" w:rsidRDefault="001C0141" w:rsidP="001C0141">
      <w:r>
        <w:rPr>
          <w:b/>
          <w:bCs/>
        </w:rPr>
        <w:t xml:space="preserve">Brooklyn: </w:t>
      </w:r>
      <w:r>
        <w:t>ComSoc sponsorships under the agreement that we would promote their company on multiple clubs. In terms of increasing fees how would you determine it?</w:t>
      </w:r>
    </w:p>
    <w:p w14:paraId="451FAEAE" w14:textId="6B7D1D94" w:rsidR="001C0141" w:rsidRDefault="001C0141" w:rsidP="001C0141"/>
    <w:p w14:paraId="39E4A4D6" w14:textId="76FB0170" w:rsidR="001C0141" w:rsidRDefault="001C0141" w:rsidP="001C0141">
      <w:r>
        <w:rPr>
          <w:b/>
          <w:bCs/>
        </w:rPr>
        <w:t xml:space="preserve">Answer: </w:t>
      </w:r>
      <w:r>
        <w:t xml:space="preserve">We have had discussions on that and feel it could be closer to what </w:t>
      </w:r>
      <w:proofErr w:type="spellStart"/>
      <w:r>
        <w:t>eng</w:t>
      </w:r>
      <w:proofErr w:type="spellEnd"/>
      <w:r>
        <w:t xml:space="preserve"> students are paying. It will be something students are comfortable with</w:t>
      </w:r>
    </w:p>
    <w:p w14:paraId="167311F6" w14:textId="5784CFF9" w:rsidR="001C0141" w:rsidRDefault="001C0141" w:rsidP="001C0141"/>
    <w:p w14:paraId="1D2B79D9" w14:textId="1B088CC4" w:rsidR="001C0141" w:rsidRDefault="001C0141" w:rsidP="001C0141">
      <w:r>
        <w:rPr>
          <w:b/>
          <w:bCs/>
        </w:rPr>
        <w:t xml:space="preserve">Brooklyn: </w:t>
      </w:r>
      <w:r>
        <w:t xml:space="preserve">Is there a way to have those who </w:t>
      </w:r>
      <w:proofErr w:type="gramStart"/>
      <w:r>
        <w:t>are able to</w:t>
      </w:r>
      <w:proofErr w:type="gramEnd"/>
      <w:r>
        <w:t xml:space="preserve"> opt in opt in on a per case basis</w:t>
      </w:r>
    </w:p>
    <w:p w14:paraId="320CEE75" w14:textId="3524BB46" w:rsidR="001C0141" w:rsidRDefault="001C0141" w:rsidP="001C0141"/>
    <w:p w14:paraId="5D312BD1" w14:textId="20B4F440" w:rsidR="001C0141" w:rsidRDefault="001C0141" w:rsidP="001C0141">
      <w:r>
        <w:rPr>
          <w:b/>
          <w:bCs/>
        </w:rPr>
        <w:t xml:space="preserve">Laura: </w:t>
      </w:r>
      <w:r>
        <w:t>What is the process in changing these fees</w:t>
      </w:r>
    </w:p>
    <w:p w14:paraId="590AF6D1" w14:textId="14AB9947" w:rsidR="001C0141" w:rsidRDefault="001C0141" w:rsidP="001C0141"/>
    <w:p w14:paraId="1623FB1B" w14:textId="7DFFA3F8" w:rsidR="001C0141" w:rsidRDefault="001C0141" w:rsidP="001C0141">
      <w:r>
        <w:rPr>
          <w:b/>
          <w:bCs/>
        </w:rPr>
        <w:t xml:space="preserve">Answer: </w:t>
      </w:r>
      <w:r>
        <w:t xml:space="preserve">Reaching out to the </w:t>
      </w:r>
      <w:proofErr w:type="spellStart"/>
      <w:proofErr w:type="gramStart"/>
      <w:r>
        <w:t>registrars</w:t>
      </w:r>
      <w:proofErr w:type="spellEnd"/>
      <w:proofErr w:type="gramEnd"/>
      <w:r>
        <w:t xml:space="preserve"> office if the society passes</w:t>
      </w:r>
    </w:p>
    <w:p w14:paraId="53425A2D" w14:textId="338A5E91" w:rsidR="001C0141" w:rsidRDefault="001C0141" w:rsidP="001C0141"/>
    <w:p w14:paraId="5E5AC1EE" w14:textId="0FC2A241" w:rsidR="001C0141" w:rsidRDefault="001C0141" w:rsidP="001C0141">
      <w:r>
        <w:rPr>
          <w:b/>
          <w:bCs/>
        </w:rPr>
        <w:t xml:space="preserve">Emily: </w:t>
      </w:r>
      <w:r>
        <w:t xml:space="preserve">It might be in policy that if the student fee changes there is a student body vote. In terms of conditional funding, should there be greater quality/attendance/engagement thresholds </w:t>
      </w:r>
    </w:p>
    <w:p w14:paraId="38D75009" w14:textId="37263A7E" w:rsidR="001C0141" w:rsidRDefault="001C0141" w:rsidP="001C0141"/>
    <w:p w14:paraId="509EC9B7" w14:textId="7C120010" w:rsidR="001C0141" w:rsidRDefault="001C0141" w:rsidP="001C0141">
      <w:r>
        <w:rPr>
          <w:b/>
          <w:bCs/>
        </w:rPr>
        <w:t xml:space="preserve">Answer: </w:t>
      </w:r>
      <w:r>
        <w:t xml:space="preserve">There does need to be an overhaul on spending requests. We gave a handout on what is and is not allowed </w:t>
      </w:r>
    </w:p>
    <w:p w14:paraId="7A46515A" w14:textId="76ABF3DC" w:rsidR="001C0141" w:rsidRDefault="001C0141" w:rsidP="001C0141"/>
    <w:p w14:paraId="3DB73D07" w14:textId="246D64AD" w:rsidR="001C0141" w:rsidRDefault="001C0141" w:rsidP="001C0141">
      <w:r>
        <w:rPr>
          <w:b/>
          <w:bCs/>
        </w:rPr>
        <w:t xml:space="preserve">Ethan: </w:t>
      </w:r>
      <w:r>
        <w:t>Sponsorship is a given. In terms of assigning a fee</w:t>
      </w:r>
      <w:r w:rsidR="00FC34DA">
        <w:t xml:space="preserve">, looking at the behavioural differences between 2017 and 2022. Can we look at what </w:t>
      </w:r>
      <w:proofErr w:type="spellStart"/>
      <w:r w:rsidR="00FC34DA">
        <w:t>EngSoc</w:t>
      </w:r>
      <w:proofErr w:type="spellEnd"/>
      <w:r w:rsidR="00FC34DA">
        <w:t xml:space="preserve"> requests? Because we don’t know how they delegate their </w:t>
      </w:r>
      <w:proofErr w:type="gramStart"/>
      <w:r w:rsidR="00FC34DA">
        <w:t>budgets?</w:t>
      </w:r>
      <w:proofErr w:type="gramEnd"/>
    </w:p>
    <w:p w14:paraId="13BBFAD8" w14:textId="2D92FA93" w:rsidR="00FC34DA" w:rsidRDefault="00FC34DA" w:rsidP="001C0141"/>
    <w:p w14:paraId="7AA3A587" w14:textId="671F7D42" w:rsidR="00FC34DA" w:rsidRDefault="00FC34DA" w:rsidP="001C0141">
      <w:r>
        <w:rPr>
          <w:b/>
          <w:bCs/>
        </w:rPr>
        <w:t xml:space="preserve">Aidan: </w:t>
      </w:r>
      <w:r>
        <w:t xml:space="preserve">Point on </w:t>
      </w:r>
      <w:proofErr w:type="spellStart"/>
      <w:r>
        <w:t>EngSoc</w:t>
      </w:r>
      <w:proofErr w:type="spellEnd"/>
      <w:r>
        <w:t>, they only have 10 executives</w:t>
      </w:r>
    </w:p>
    <w:p w14:paraId="3E15484F" w14:textId="5183D7CA" w:rsidR="00FC34DA" w:rsidRDefault="00FC34DA" w:rsidP="001C0141"/>
    <w:p w14:paraId="49FA3919" w14:textId="6954CD8D" w:rsidR="00FC34DA" w:rsidRDefault="00FC34DA" w:rsidP="001C0141">
      <w:r>
        <w:rPr>
          <w:b/>
          <w:bCs/>
        </w:rPr>
        <w:t xml:space="preserve">Tara: </w:t>
      </w:r>
      <w:r>
        <w:t>I would be interested to see what the tuition increase has been since 2015. Suggestion for the CFO team, look at the common themes for requests that you wish you could grant for a new optional fund for those specific events</w:t>
      </w:r>
    </w:p>
    <w:p w14:paraId="755E8A63" w14:textId="46EFF4F2" w:rsidR="00FC34DA" w:rsidRDefault="00FC34DA" w:rsidP="001C0141"/>
    <w:p w14:paraId="7E94C0DA" w14:textId="08E4E1C7" w:rsidR="00FC34DA" w:rsidRDefault="00FC34DA" w:rsidP="001C0141">
      <w:pPr>
        <w:rPr>
          <w:b/>
          <w:bCs/>
          <w:color w:val="5B9BD5" w:themeColor="accent5"/>
        </w:rPr>
      </w:pPr>
      <w:r>
        <w:rPr>
          <w:b/>
          <w:bCs/>
          <w:color w:val="5B9BD5" w:themeColor="accent5"/>
        </w:rPr>
        <w:t>Motion to extend for 5 minutes</w:t>
      </w:r>
    </w:p>
    <w:p w14:paraId="4FB6568D" w14:textId="21232F19" w:rsidR="00FC34DA" w:rsidRDefault="00FC34DA" w:rsidP="001C0141">
      <w:pPr>
        <w:rPr>
          <w:b/>
          <w:bCs/>
          <w:color w:val="5B9BD5" w:themeColor="accent5"/>
        </w:rPr>
      </w:pPr>
    </w:p>
    <w:p w14:paraId="5DD29DAF" w14:textId="36ADE2B4" w:rsidR="00FC34DA" w:rsidRDefault="00FC34DA" w:rsidP="001C0141">
      <w:r>
        <w:rPr>
          <w:b/>
          <w:bCs/>
        </w:rPr>
        <w:t xml:space="preserve">Aidan: </w:t>
      </w:r>
      <w:r>
        <w:t>Something that comes to mind is transportation. We had to reject all transportation</w:t>
      </w:r>
    </w:p>
    <w:p w14:paraId="47DED3AE" w14:textId="4A6B8E35" w:rsidR="00FC34DA" w:rsidRDefault="00FC34DA" w:rsidP="001C0141"/>
    <w:p w14:paraId="1B3B527C" w14:textId="3616E06D" w:rsidR="00FC34DA" w:rsidRDefault="00FC34DA" w:rsidP="001C0141">
      <w:r>
        <w:rPr>
          <w:b/>
          <w:bCs/>
        </w:rPr>
        <w:t xml:space="preserve">Sam: </w:t>
      </w:r>
      <w:r>
        <w:t>An idea is giving a budget to clubs to help them work with</w:t>
      </w:r>
    </w:p>
    <w:p w14:paraId="26AC7A16" w14:textId="41D45238" w:rsidR="00FC34DA" w:rsidRDefault="00FC34DA" w:rsidP="001C0141"/>
    <w:p w14:paraId="0962F8FA" w14:textId="37BD3DA2" w:rsidR="00FC34DA" w:rsidRDefault="00FC34DA" w:rsidP="001C0141">
      <w:r>
        <w:rPr>
          <w:b/>
          <w:bCs/>
        </w:rPr>
        <w:t xml:space="preserve">Joshua: </w:t>
      </w:r>
      <w:r>
        <w:t>The 2022 requested budget would you expect that to be the same next year (semester)</w:t>
      </w:r>
    </w:p>
    <w:p w14:paraId="71F24591" w14:textId="7663C415" w:rsidR="00FC34DA" w:rsidRDefault="00FC34DA" w:rsidP="001C0141"/>
    <w:p w14:paraId="6C6655EF" w14:textId="23344890" w:rsidR="00FC34DA" w:rsidRDefault="00FC34DA" w:rsidP="001C0141">
      <w:r>
        <w:rPr>
          <w:b/>
          <w:bCs/>
        </w:rPr>
        <w:lastRenderedPageBreak/>
        <w:t xml:space="preserve">Aidan: </w:t>
      </w:r>
      <w:r>
        <w:t xml:space="preserve">I think it was a </w:t>
      </w:r>
      <w:proofErr w:type="spellStart"/>
      <w:r>
        <w:t>carry over</w:t>
      </w:r>
      <w:proofErr w:type="spellEnd"/>
      <w:r>
        <w:t xml:space="preserve"> effect (</w:t>
      </w:r>
      <w:proofErr w:type="gramStart"/>
      <w:r>
        <w:t>so</w:t>
      </w:r>
      <w:proofErr w:type="gramEnd"/>
      <w:r>
        <w:t xml:space="preserve"> no?)</w:t>
      </w:r>
    </w:p>
    <w:p w14:paraId="27D08047" w14:textId="04D5D91C" w:rsidR="00FC34DA" w:rsidRDefault="00FC34DA" w:rsidP="001C0141"/>
    <w:p w14:paraId="1AF6B093" w14:textId="346B1B25" w:rsidR="00FC34DA" w:rsidRDefault="00FC34DA" w:rsidP="001C0141">
      <w:r>
        <w:rPr>
          <w:b/>
          <w:bCs/>
        </w:rPr>
        <w:t xml:space="preserve">Emily: </w:t>
      </w:r>
      <w:r>
        <w:t xml:space="preserve">Is it possible to see at the end of the term to see the amount people </w:t>
      </w:r>
      <w:proofErr w:type="gramStart"/>
      <w:r>
        <w:t>actually spent</w:t>
      </w:r>
      <w:proofErr w:type="gramEnd"/>
      <w:r>
        <w:t xml:space="preserve"> vs how much they budgeted. Are people overestimating how much things cost?</w:t>
      </w:r>
    </w:p>
    <w:p w14:paraId="0BFD33AF" w14:textId="0BB480DE" w:rsidR="00FC34DA" w:rsidRDefault="00FC34DA" w:rsidP="001C0141"/>
    <w:p w14:paraId="26C07248" w14:textId="3B2BE7DC" w:rsidR="00FC34DA" w:rsidRDefault="00FC34DA" w:rsidP="001C0141">
      <w:r>
        <w:rPr>
          <w:b/>
          <w:bCs/>
        </w:rPr>
        <w:t xml:space="preserve">Aidan: </w:t>
      </w:r>
      <w:r>
        <w:t>We talked to Smith finance about this because corporate sponsorship is down in general. Because things can be done virtually, companies are a lot less likely to sponsor events that could be done virtually</w:t>
      </w:r>
    </w:p>
    <w:p w14:paraId="56CF4C1B" w14:textId="69A78611" w:rsidR="00FC34DA" w:rsidRDefault="00FC34DA" w:rsidP="001C0141"/>
    <w:p w14:paraId="5ACF2758" w14:textId="6803ABAB" w:rsidR="00FC34DA" w:rsidRDefault="00FC34DA" w:rsidP="001C0141">
      <w:r>
        <w:rPr>
          <w:b/>
          <w:bCs/>
        </w:rPr>
        <w:t xml:space="preserve">Brianna: </w:t>
      </w:r>
      <w:r>
        <w:t xml:space="preserve"> A set budget would be </w:t>
      </w:r>
      <w:proofErr w:type="gramStart"/>
      <w:r>
        <w:t>really helpful</w:t>
      </w:r>
      <w:proofErr w:type="gramEnd"/>
      <w:r>
        <w:t xml:space="preserve">, with planning conferences </w:t>
      </w:r>
      <w:proofErr w:type="spellStart"/>
      <w:r>
        <w:t>its</w:t>
      </w:r>
      <w:proofErr w:type="spellEnd"/>
      <w:r>
        <w:t xml:space="preserve"> hard to know how to budget with things that have changed so much in the past years. Building budgets per executive portfolio with industry </w:t>
      </w:r>
      <w:r w:rsidR="00D37395">
        <w:t>standards</w:t>
      </w:r>
    </w:p>
    <w:p w14:paraId="0EFBEA11" w14:textId="714F3510" w:rsidR="00FC34DA" w:rsidRDefault="00FC34DA" w:rsidP="001C0141"/>
    <w:p w14:paraId="06B38B12" w14:textId="631401AC" w:rsidR="00FC34DA" w:rsidRDefault="00FC34DA" w:rsidP="001C0141">
      <w:r>
        <w:rPr>
          <w:b/>
          <w:bCs/>
        </w:rPr>
        <w:t xml:space="preserve">Aidan: </w:t>
      </w:r>
      <w:r>
        <w:t>We want to avoid putting a cap on budgets because of the unique nature of each club</w:t>
      </w:r>
    </w:p>
    <w:p w14:paraId="11910305" w14:textId="032DA100" w:rsidR="00D37395" w:rsidRDefault="00D37395" w:rsidP="001C0141"/>
    <w:p w14:paraId="088629BC" w14:textId="03FBD507" w:rsidR="00D37395" w:rsidRDefault="00D37395" w:rsidP="001C0141">
      <w:r>
        <w:rPr>
          <w:b/>
          <w:bCs/>
        </w:rPr>
        <w:t xml:space="preserve">Abbie: </w:t>
      </w:r>
      <w:r>
        <w:t>In terms of the society makeup how did that change between 2019 and 2022?</w:t>
      </w:r>
    </w:p>
    <w:p w14:paraId="42D38A41" w14:textId="486BB0E9" w:rsidR="00D37395" w:rsidRDefault="00D37395" w:rsidP="001C0141"/>
    <w:p w14:paraId="666EB78E" w14:textId="29982F05" w:rsidR="00D37395" w:rsidRPr="00D37395" w:rsidRDefault="00D37395" w:rsidP="001C0141">
      <w:pPr>
        <w:rPr>
          <w:color w:val="5B9BD5" w:themeColor="accent5"/>
        </w:rPr>
      </w:pPr>
      <w:r>
        <w:rPr>
          <w:b/>
          <w:bCs/>
        </w:rPr>
        <w:t xml:space="preserve">Answer: </w:t>
      </w:r>
      <w:r>
        <w:t>Like one or two.</w:t>
      </w:r>
      <w:r>
        <w:rPr>
          <w:b/>
          <w:bCs/>
        </w:rPr>
        <w:t xml:space="preserve"> </w:t>
      </w:r>
      <w:r>
        <w:t>Less so the number of clubs but the rep</w:t>
      </w:r>
    </w:p>
    <w:p w14:paraId="6E9A6F39" w14:textId="77777777" w:rsidR="00C1403A" w:rsidRDefault="00C1403A" w:rsidP="00C1403A"/>
    <w:p w14:paraId="35A9E0D5" w14:textId="77777777" w:rsidR="00C1403A" w:rsidRPr="004D6D02" w:rsidRDefault="00C1403A" w:rsidP="00C1403A">
      <w:pPr>
        <w:rPr>
          <w:b/>
          <w:bCs/>
          <w:color w:val="C00000"/>
        </w:rPr>
      </w:pPr>
      <w:r w:rsidRPr="00070594">
        <w:rPr>
          <w:b/>
          <w:bCs/>
          <w:color w:val="C00000"/>
        </w:rPr>
        <w:t>Assembly called to a close</w:t>
      </w:r>
    </w:p>
    <w:p w14:paraId="5123206C" w14:textId="77777777" w:rsidR="00063AD2" w:rsidRDefault="00063AD2"/>
    <w:sectPr w:rsidR="0006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1547"/>
    <w:multiLevelType w:val="hybridMultilevel"/>
    <w:tmpl w:val="D97E35FC"/>
    <w:lvl w:ilvl="0" w:tplc="3F3AFF76">
      <w:start w:val="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4339A"/>
    <w:multiLevelType w:val="hybridMultilevel"/>
    <w:tmpl w:val="0220D6A2"/>
    <w:lvl w:ilvl="0" w:tplc="3F3AFF76">
      <w:start w:val="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276BB1"/>
    <w:multiLevelType w:val="hybridMultilevel"/>
    <w:tmpl w:val="61C4FF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C224D8"/>
    <w:multiLevelType w:val="hybridMultilevel"/>
    <w:tmpl w:val="31B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970632">
    <w:abstractNumId w:val="0"/>
  </w:num>
  <w:num w:numId="2" w16cid:durableId="2076733091">
    <w:abstractNumId w:val="2"/>
  </w:num>
  <w:num w:numId="3" w16cid:durableId="2023045403">
    <w:abstractNumId w:val="1"/>
  </w:num>
  <w:num w:numId="4" w16cid:durableId="608006943">
    <w:abstractNumId w:val="3"/>
  </w:num>
  <w:num w:numId="5" w16cid:durableId="1742212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0"/>
    <w:rsid w:val="00063AD2"/>
    <w:rsid w:val="001C0141"/>
    <w:rsid w:val="003027C0"/>
    <w:rsid w:val="003B17F4"/>
    <w:rsid w:val="005A7953"/>
    <w:rsid w:val="0061165B"/>
    <w:rsid w:val="00793629"/>
    <w:rsid w:val="00830E4C"/>
    <w:rsid w:val="00902B65"/>
    <w:rsid w:val="009E600D"/>
    <w:rsid w:val="00B03AF8"/>
    <w:rsid w:val="00B9515B"/>
    <w:rsid w:val="00C1403A"/>
    <w:rsid w:val="00D37395"/>
    <w:rsid w:val="00F43960"/>
    <w:rsid w:val="00FC3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C961CD"/>
  <w15:chartTrackingRefBased/>
  <w15:docId w15:val="{6D4F8384-E61D-8F4C-AE98-299A3FA6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3A"/>
  </w:style>
  <w:style w:type="paragraph" w:styleId="Heading1">
    <w:name w:val="heading 1"/>
    <w:basedOn w:val="Normal"/>
    <w:next w:val="Normal"/>
    <w:link w:val="Heading1Char"/>
    <w:uiPriority w:val="9"/>
    <w:qFormat/>
    <w:rsid w:val="00C140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403A"/>
    <w:pPr>
      <w:ind w:left="720"/>
      <w:contextualSpacing/>
    </w:pPr>
  </w:style>
  <w:style w:type="paragraph" w:styleId="NoSpacing">
    <w:name w:val="No Spacing"/>
    <w:uiPriority w:val="1"/>
    <w:qFormat/>
    <w:rsid w:val="00C1403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alfred/Library/Group%20Containers/UBF8T346G9.Office/User%20Content.localized/Templates.localized/Smith%20Commerce%20Gener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Smith Commerce General Assembly.dotx</Template>
  <TotalTime>82</TotalTime>
  <Pages>8</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Alfred</cp:lastModifiedBy>
  <cp:revision>6</cp:revision>
  <dcterms:created xsi:type="dcterms:W3CDTF">2022-10-23T22:36:00Z</dcterms:created>
  <dcterms:modified xsi:type="dcterms:W3CDTF">2022-10-24T18:06:00Z</dcterms:modified>
</cp:coreProperties>
</file>